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73E9" w14:textId="076DA220" w:rsidR="0081350B" w:rsidRPr="00D61EC1" w:rsidRDefault="0081350B" w:rsidP="00D61EC1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3E785915" w14:textId="3D254506" w:rsidR="007D363A" w:rsidRPr="007D363A" w:rsidRDefault="007D363A" w:rsidP="007D363A">
      <w:pPr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7D363A">
        <w:rPr>
          <w:rFonts w:ascii="Times New Roman" w:hAnsi="Times New Roman" w:cs="Times New Roman"/>
          <w:b/>
          <w:bCs/>
          <w:sz w:val="36"/>
          <w:szCs w:val="36"/>
          <w:lang w:val="en-GB"/>
        </w:rPr>
        <w:t>Tables</w:t>
      </w:r>
    </w:p>
    <w:p w14:paraId="3AD3C523" w14:textId="388AC36F" w:rsidR="0081350B" w:rsidRDefault="007D363A" w:rsidP="007D363A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Table 1</w:t>
      </w:r>
    </w:p>
    <w:tbl>
      <w:tblPr>
        <w:tblW w:w="9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409"/>
        <w:gridCol w:w="2210"/>
        <w:gridCol w:w="2083"/>
      </w:tblGrid>
      <w:tr w:rsidR="007D363A" w:rsidRPr="00680CE6" w14:paraId="65D473C5" w14:textId="77777777" w:rsidTr="007D363A">
        <w:trPr>
          <w:trHeight w:val="10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965195" w14:textId="7CF44F2F" w:rsidR="007D363A" w:rsidRPr="007D363A" w:rsidRDefault="007D363A" w:rsidP="007D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D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Policy Area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38C47DE6" w14:textId="77777777" w:rsidR="007D363A" w:rsidRPr="007D363A" w:rsidRDefault="007D363A" w:rsidP="007D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it-IT"/>
              </w:rPr>
            </w:pPr>
            <w:r w:rsidRPr="007D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it-IT"/>
              </w:rPr>
              <w:t xml:space="preserve"> Enhancement of the tourist experience through digital local cultural heritage content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651E9FF1" w14:textId="77777777" w:rsidR="007D363A" w:rsidRPr="007D363A" w:rsidRDefault="007D363A" w:rsidP="007D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it-IT"/>
              </w:rPr>
            </w:pPr>
            <w:r w:rsidRPr="007D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it-IT"/>
              </w:rPr>
              <w:t>Digital preservation of the local cultural heritage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62EAD403" w14:textId="77777777" w:rsidR="007D363A" w:rsidRPr="007D363A" w:rsidRDefault="007D363A" w:rsidP="007D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it-IT"/>
              </w:rPr>
            </w:pPr>
            <w:r w:rsidRPr="007D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it-IT"/>
              </w:rPr>
              <w:t>Participation in cultural heritage in the digital space</w:t>
            </w:r>
          </w:p>
        </w:tc>
      </w:tr>
      <w:tr w:rsidR="007D363A" w:rsidRPr="007D363A" w14:paraId="7FDD30D5" w14:textId="77777777" w:rsidTr="007D363A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0F0F0"/>
            <w:vAlign w:val="bottom"/>
            <w:hideMark/>
          </w:tcPr>
          <w:p w14:paraId="226A3000" w14:textId="77777777" w:rsidR="007D363A" w:rsidRPr="007D363A" w:rsidRDefault="007D363A" w:rsidP="007D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D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Policies for Cultural Heritage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FF"/>
            <w:hideMark/>
          </w:tcPr>
          <w:p w14:paraId="5EC024E6" w14:textId="77777777" w:rsidR="007D363A" w:rsidRPr="007D363A" w:rsidRDefault="007D363A" w:rsidP="007D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36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18,09%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FF"/>
            <w:hideMark/>
          </w:tcPr>
          <w:p w14:paraId="0C546E8A" w14:textId="77777777" w:rsidR="007D363A" w:rsidRPr="007D363A" w:rsidRDefault="007D363A" w:rsidP="007D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36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10,23%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95FF"/>
            <w:hideMark/>
          </w:tcPr>
          <w:p w14:paraId="1E215596" w14:textId="77777777" w:rsidR="007D363A" w:rsidRPr="007D363A" w:rsidRDefault="007D363A" w:rsidP="007D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  <w:r w:rsidRPr="007D363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  <w:t>25,55%</w:t>
            </w:r>
          </w:p>
        </w:tc>
      </w:tr>
      <w:tr w:rsidR="007D363A" w:rsidRPr="007D363A" w14:paraId="13B7B2B8" w14:textId="77777777" w:rsidTr="007D363A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0F0F0"/>
            <w:vAlign w:val="bottom"/>
            <w:hideMark/>
          </w:tcPr>
          <w:p w14:paraId="63A7574F" w14:textId="77777777" w:rsidR="007D363A" w:rsidRPr="007D363A" w:rsidRDefault="007D363A" w:rsidP="007D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D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Policies for Local Development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95FF"/>
            <w:hideMark/>
          </w:tcPr>
          <w:p w14:paraId="25CD5C53" w14:textId="77777777" w:rsidR="007D363A" w:rsidRPr="007D363A" w:rsidRDefault="007D363A" w:rsidP="007D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  <w:r w:rsidRPr="007D363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  <w:t>36,14%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FF"/>
            <w:hideMark/>
          </w:tcPr>
          <w:p w14:paraId="525BA1D6" w14:textId="77777777" w:rsidR="007D363A" w:rsidRPr="007D363A" w:rsidRDefault="007D363A" w:rsidP="007D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36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2,6%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95FF"/>
            <w:hideMark/>
          </w:tcPr>
          <w:p w14:paraId="205C65BC" w14:textId="77777777" w:rsidR="007D363A" w:rsidRPr="007D363A" w:rsidRDefault="007D363A" w:rsidP="007D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  <w:r w:rsidRPr="007D363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  <w:t>25,55%</w:t>
            </w:r>
          </w:p>
        </w:tc>
      </w:tr>
      <w:tr w:rsidR="007D363A" w:rsidRPr="007D363A" w14:paraId="3626C8EE" w14:textId="77777777" w:rsidTr="007D363A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0F0F0"/>
            <w:vAlign w:val="bottom"/>
            <w:hideMark/>
          </w:tcPr>
          <w:p w14:paraId="094FF305" w14:textId="1BB4AA41" w:rsidR="007D363A" w:rsidRPr="007D363A" w:rsidRDefault="007D363A" w:rsidP="007D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D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Policies for Digital </w:t>
            </w:r>
            <w:r w:rsidRPr="00680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it-IT"/>
              </w:rPr>
              <w:t>Tra</w:t>
            </w:r>
            <w:r w:rsidR="00680CE6" w:rsidRPr="00680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it-IT"/>
              </w:rPr>
              <w:t>n</w:t>
            </w:r>
            <w:r w:rsidRPr="00680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it-IT"/>
              </w:rPr>
              <w:t>sformation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B6BFF"/>
            <w:hideMark/>
          </w:tcPr>
          <w:p w14:paraId="5B2AC6CE" w14:textId="77777777" w:rsidR="007D363A" w:rsidRPr="007D363A" w:rsidRDefault="007D363A" w:rsidP="007D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  <w:r w:rsidRPr="007D363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  <w:t>45,77%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FF"/>
            <w:hideMark/>
          </w:tcPr>
          <w:p w14:paraId="1319AB53" w14:textId="77777777" w:rsidR="007D363A" w:rsidRPr="007D363A" w:rsidRDefault="007D363A" w:rsidP="007D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  <w:r w:rsidRPr="007D363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  <w:t>87,18%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B6BFF"/>
            <w:hideMark/>
          </w:tcPr>
          <w:p w14:paraId="5ACE4480" w14:textId="77777777" w:rsidR="007D363A" w:rsidRPr="007D363A" w:rsidRDefault="007D363A" w:rsidP="007D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  <w:r w:rsidRPr="007D363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  <w:t>48,89%</w:t>
            </w:r>
          </w:p>
        </w:tc>
      </w:tr>
    </w:tbl>
    <w:p w14:paraId="669D9341" w14:textId="44DF511D" w:rsidR="00914465" w:rsidRDefault="00914465" w:rsidP="00914465">
      <w:pPr>
        <w:pStyle w:val="Didascalia"/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</w:pPr>
      <w:bookmarkStart w:id="0" w:name="_Hlk132800803"/>
      <w:r w:rsidRPr="00662104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Tab</w:t>
      </w:r>
      <w:r w:rsidR="00662104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.</w:t>
      </w:r>
      <w:r w:rsidRPr="00662104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</w:t>
      </w:r>
      <w:r w:rsidR="007D363A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1</w:t>
      </w:r>
      <w:r w:rsidR="00662104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.</w:t>
      </w:r>
      <w:r w:rsidRPr="00662104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Matrix Coding Query of the Policy Areas and the </w:t>
      </w:r>
      <w:r w:rsidR="005B4A21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themes</w:t>
      </w:r>
      <w:r w:rsidRPr="00662104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encoded</w:t>
      </w:r>
      <w:r w:rsidR="00114236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calculated on column percentage</w:t>
      </w:r>
      <w:r w:rsidR="00B10049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</w:t>
      </w:r>
      <w:r w:rsidR="00172516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(Source: Authors’ elaboration)</w:t>
      </w:r>
    </w:p>
    <w:tbl>
      <w:tblPr>
        <w:tblpPr w:leftFromText="141" w:rightFromText="141" w:vertAnchor="text" w:horzAnchor="margin" w:tblpY="395"/>
        <w:tblW w:w="101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1437"/>
        <w:gridCol w:w="2353"/>
        <w:gridCol w:w="2326"/>
        <w:gridCol w:w="2757"/>
      </w:tblGrid>
      <w:tr w:rsidR="00680CE6" w:rsidRPr="00680CE6" w14:paraId="1991F207" w14:textId="77777777" w:rsidTr="00680CE6">
        <w:trPr>
          <w:trHeight w:val="68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bookmarkEnd w:id="0"/>
          <w:p w14:paraId="5F97E8B8" w14:textId="08301355" w:rsidR="00680CE6" w:rsidRPr="00680CE6" w:rsidRDefault="00680CE6" w:rsidP="00680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of publication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1C7C025" w14:textId="77777777" w:rsidR="00680CE6" w:rsidRPr="00680CE6" w:rsidRDefault="00680CE6" w:rsidP="00680CE6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N. of Documents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47233B76" w14:textId="37626631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it-IT"/>
              </w:rPr>
            </w:pPr>
            <w:r w:rsidRPr="00680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it-IT"/>
              </w:rPr>
              <w:t xml:space="preserve"> Enhancement of the tourist experience through digital local cultural heritage content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2DACE68D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it-IT"/>
              </w:rPr>
            </w:pPr>
            <w:r w:rsidRPr="00680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it-IT"/>
              </w:rPr>
              <w:t>Digital preservation of the local cultural heritage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5D156A0A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it-IT"/>
              </w:rPr>
            </w:pPr>
            <w:r w:rsidRPr="00680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it-IT"/>
              </w:rPr>
              <w:t>Participation in cultural heritage in the digital space</w:t>
            </w:r>
          </w:p>
        </w:tc>
      </w:tr>
      <w:tr w:rsidR="00680CE6" w:rsidRPr="00680CE6" w14:paraId="56A6B5A1" w14:textId="77777777" w:rsidTr="00680CE6">
        <w:trPr>
          <w:trHeight w:val="364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bottom"/>
            <w:hideMark/>
          </w:tcPr>
          <w:p w14:paraId="0EFEBBB5" w14:textId="77777777" w:rsidR="00680CE6" w:rsidRPr="00680CE6" w:rsidRDefault="00680CE6" w:rsidP="00680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2013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0F0F0"/>
            <w:vAlign w:val="bottom"/>
            <w:hideMark/>
          </w:tcPr>
          <w:p w14:paraId="5D73B4F7" w14:textId="77777777" w:rsidR="00680CE6" w:rsidRPr="00680CE6" w:rsidRDefault="00680CE6" w:rsidP="00680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FF"/>
            <w:hideMark/>
          </w:tcPr>
          <w:p w14:paraId="3AF259FF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1,03%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658C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0,71%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FF"/>
            <w:hideMark/>
          </w:tcPr>
          <w:p w14:paraId="2C0BAADD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7,12%</w:t>
            </w:r>
          </w:p>
        </w:tc>
      </w:tr>
      <w:tr w:rsidR="00680CE6" w:rsidRPr="00680CE6" w14:paraId="731B0BF9" w14:textId="77777777" w:rsidTr="00680CE6">
        <w:trPr>
          <w:trHeight w:val="332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0F0F0"/>
            <w:vAlign w:val="bottom"/>
            <w:hideMark/>
          </w:tcPr>
          <w:p w14:paraId="5492B70E" w14:textId="77777777" w:rsidR="00680CE6" w:rsidRPr="00680CE6" w:rsidRDefault="00680CE6" w:rsidP="00680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2014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0F0F0"/>
            <w:vAlign w:val="bottom"/>
            <w:hideMark/>
          </w:tcPr>
          <w:p w14:paraId="1B857E90" w14:textId="77777777" w:rsidR="00680CE6" w:rsidRPr="00680CE6" w:rsidRDefault="00680CE6" w:rsidP="00680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FF"/>
            <w:hideMark/>
          </w:tcPr>
          <w:p w14:paraId="6B55120F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5,54%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A8AF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0%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FF"/>
            <w:hideMark/>
          </w:tcPr>
          <w:p w14:paraId="302E1652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4,17%</w:t>
            </w:r>
          </w:p>
        </w:tc>
      </w:tr>
      <w:tr w:rsidR="00680CE6" w:rsidRPr="00680CE6" w14:paraId="3F37C5CB" w14:textId="77777777" w:rsidTr="00680CE6">
        <w:trPr>
          <w:trHeight w:val="332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0F0F0"/>
            <w:vAlign w:val="bottom"/>
            <w:hideMark/>
          </w:tcPr>
          <w:p w14:paraId="6FA73488" w14:textId="77777777" w:rsidR="00680CE6" w:rsidRPr="00680CE6" w:rsidRDefault="00680CE6" w:rsidP="00680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2018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0F0F0"/>
            <w:vAlign w:val="bottom"/>
            <w:hideMark/>
          </w:tcPr>
          <w:p w14:paraId="7C9746F4" w14:textId="77777777" w:rsidR="00680CE6" w:rsidRPr="00680CE6" w:rsidRDefault="00680CE6" w:rsidP="00680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FF"/>
            <w:hideMark/>
          </w:tcPr>
          <w:p w14:paraId="528A0117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3,52%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FF"/>
            <w:hideMark/>
          </w:tcPr>
          <w:p w14:paraId="1358B257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  <w:t>34,23%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95FF"/>
            <w:hideMark/>
          </w:tcPr>
          <w:p w14:paraId="4CBE650F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15,66%</w:t>
            </w:r>
          </w:p>
        </w:tc>
      </w:tr>
      <w:tr w:rsidR="00680CE6" w:rsidRPr="00680CE6" w14:paraId="6436E05A" w14:textId="77777777" w:rsidTr="00680CE6">
        <w:trPr>
          <w:trHeight w:val="347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0F0F0"/>
            <w:vAlign w:val="bottom"/>
            <w:hideMark/>
          </w:tcPr>
          <w:p w14:paraId="59ABD250" w14:textId="77777777" w:rsidR="00680CE6" w:rsidRPr="00680CE6" w:rsidRDefault="00680CE6" w:rsidP="00680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2019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0F0F0"/>
            <w:vAlign w:val="bottom"/>
            <w:hideMark/>
          </w:tcPr>
          <w:p w14:paraId="2FB03189" w14:textId="77777777" w:rsidR="00680CE6" w:rsidRPr="00680CE6" w:rsidRDefault="00680CE6" w:rsidP="00680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95FF"/>
            <w:hideMark/>
          </w:tcPr>
          <w:p w14:paraId="156932E2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10,87%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FF"/>
            <w:hideMark/>
          </w:tcPr>
          <w:p w14:paraId="7FD1C0F8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4,25%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FF"/>
            <w:hideMark/>
          </w:tcPr>
          <w:p w14:paraId="2CE4E521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5,71%</w:t>
            </w:r>
          </w:p>
        </w:tc>
      </w:tr>
      <w:tr w:rsidR="00680CE6" w:rsidRPr="00680CE6" w14:paraId="39F4BE41" w14:textId="77777777" w:rsidTr="00680CE6">
        <w:trPr>
          <w:trHeight w:val="28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0F0F0"/>
            <w:vAlign w:val="bottom"/>
            <w:hideMark/>
          </w:tcPr>
          <w:p w14:paraId="2849D3D5" w14:textId="77777777" w:rsidR="00680CE6" w:rsidRPr="00680CE6" w:rsidRDefault="00680CE6" w:rsidP="00680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2020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0F0F0"/>
            <w:vAlign w:val="bottom"/>
            <w:hideMark/>
          </w:tcPr>
          <w:p w14:paraId="335064E0" w14:textId="77777777" w:rsidR="00680CE6" w:rsidRPr="00680CE6" w:rsidRDefault="00680CE6" w:rsidP="00680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B6BFF"/>
            <w:hideMark/>
          </w:tcPr>
          <w:p w14:paraId="2E3ABEB1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  <w:t>28,49%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2538F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0%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95FF"/>
            <w:hideMark/>
          </w:tcPr>
          <w:p w14:paraId="3A3C64D3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12,39%</w:t>
            </w:r>
          </w:p>
        </w:tc>
      </w:tr>
      <w:tr w:rsidR="00680CE6" w:rsidRPr="00680CE6" w14:paraId="0A3D1369" w14:textId="77777777" w:rsidTr="00680CE6">
        <w:trPr>
          <w:trHeight w:val="347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0F0F0"/>
            <w:vAlign w:val="bottom"/>
            <w:hideMark/>
          </w:tcPr>
          <w:p w14:paraId="7D33A804" w14:textId="77777777" w:rsidR="00680CE6" w:rsidRPr="00680CE6" w:rsidRDefault="00680CE6" w:rsidP="00680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2021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0F0F0"/>
            <w:vAlign w:val="bottom"/>
            <w:hideMark/>
          </w:tcPr>
          <w:p w14:paraId="41C18A94" w14:textId="77777777" w:rsidR="00680CE6" w:rsidRPr="00680CE6" w:rsidRDefault="00680CE6" w:rsidP="00680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95FF"/>
            <w:hideMark/>
          </w:tcPr>
          <w:p w14:paraId="38EE239C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16,29%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FF"/>
            <w:hideMark/>
          </w:tcPr>
          <w:p w14:paraId="22D8FB54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  <w:t>38,87%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B6BFF"/>
            <w:hideMark/>
          </w:tcPr>
          <w:p w14:paraId="792E8F51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  <w:t>20,35%</w:t>
            </w:r>
          </w:p>
        </w:tc>
      </w:tr>
      <w:tr w:rsidR="00680CE6" w:rsidRPr="00680CE6" w14:paraId="1D9C3138" w14:textId="77777777" w:rsidTr="00680CE6">
        <w:trPr>
          <w:trHeight w:val="38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0F0F0"/>
            <w:vAlign w:val="bottom"/>
            <w:hideMark/>
          </w:tcPr>
          <w:p w14:paraId="641E55B8" w14:textId="77777777" w:rsidR="00680CE6" w:rsidRPr="00680CE6" w:rsidRDefault="00680CE6" w:rsidP="00680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0F0F0"/>
            <w:vAlign w:val="bottom"/>
            <w:hideMark/>
          </w:tcPr>
          <w:p w14:paraId="7ACB64FB" w14:textId="77777777" w:rsidR="00680CE6" w:rsidRPr="00680CE6" w:rsidRDefault="00680CE6" w:rsidP="00680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95FF"/>
            <w:hideMark/>
          </w:tcPr>
          <w:p w14:paraId="67EDFC06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13,02%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95FF"/>
            <w:hideMark/>
          </w:tcPr>
          <w:p w14:paraId="2FEA6259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  <w:t>19,75%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FF"/>
            <w:hideMark/>
          </w:tcPr>
          <w:p w14:paraId="4DCBC6F3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  <w:t>34,6%</w:t>
            </w:r>
          </w:p>
        </w:tc>
      </w:tr>
      <w:tr w:rsidR="00680CE6" w:rsidRPr="00680CE6" w14:paraId="256956DD" w14:textId="77777777" w:rsidTr="00680CE6">
        <w:trPr>
          <w:trHeight w:val="38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0F0F0"/>
            <w:vAlign w:val="bottom"/>
            <w:hideMark/>
          </w:tcPr>
          <w:p w14:paraId="0C18FC20" w14:textId="77777777" w:rsidR="00680CE6" w:rsidRPr="00680CE6" w:rsidRDefault="00680CE6" w:rsidP="00680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2023 (until April)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0F0F0"/>
            <w:vAlign w:val="bottom"/>
            <w:hideMark/>
          </w:tcPr>
          <w:p w14:paraId="358D15BE" w14:textId="77777777" w:rsidR="00680CE6" w:rsidRPr="00680CE6" w:rsidRDefault="00680CE6" w:rsidP="00680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B6BFF"/>
            <w:hideMark/>
          </w:tcPr>
          <w:p w14:paraId="0087E3C2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  <w:t>21,23%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FF"/>
            <w:hideMark/>
          </w:tcPr>
          <w:p w14:paraId="783932C2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2,2%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3FE7" w14:textId="77777777" w:rsidR="00680CE6" w:rsidRPr="00680CE6" w:rsidRDefault="00680CE6" w:rsidP="0068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80C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0%</w:t>
            </w:r>
          </w:p>
        </w:tc>
      </w:tr>
    </w:tbl>
    <w:p w14:paraId="0021FAE8" w14:textId="415D9234" w:rsidR="00114236" w:rsidRDefault="007D363A" w:rsidP="00114236">
      <w:pPr>
        <w:pStyle w:val="Didascalia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GB"/>
        </w:rPr>
      </w:pPr>
      <w:r w:rsidRPr="00155D4E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GB"/>
        </w:rPr>
        <w:t>Table 2</w:t>
      </w:r>
    </w:p>
    <w:p w14:paraId="00A146FF" w14:textId="30FBBF1C" w:rsidR="00914465" w:rsidRPr="00114236" w:rsidRDefault="00114236" w:rsidP="00114236">
      <w:pPr>
        <w:pStyle w:val="Didascalia"/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</w:pPr>
      <w:r w:rsidRPr="00662104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Tab</w:t>
      </w:r>
      <w:r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.</w:t>
      </w:r>
      <w:r w:rsidRPr="00662104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</w:t>
      </w:r>
      <w:r w:rsidR="007D363A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2</w:t>
      </w:r>
      <w:r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.</w:t>
      </w:r>
      <w:r w:rsidRPr="00662104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</w:t>
      </w:r>
      <w:r w:rsidRPr="00114236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Matrix Coding Query of the </w:t>
      </w:r>
      <w:r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y</w:t>
      </w:r>
      <w:r w:rsidRPr="00114236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ears in which the Policy documents were published and the </w:t>
      </w:r>
      <w:r w:rsidR="005B4A21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themes</w:t>
      </w:r>
      <w:r w:rsidRPr="00114236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encoded calculated on </w:t>
      </w:r>
      <w:r w:rsidR="005B4A21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column</w:t>
      </w:r>
      <w:r w:rsidRPr="00114236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percentage</w:t>
      </w:r>
      <w:r w:rsidR="00172516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(Source: Authors’ elaboration)</w:t>
      </w:r>
    </w:p>
    <w:sectPr w:rsidR="00914465" w:rsidRPr="001142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30DF0"/>
    <w:multiLevelType w:val="hybridMultilevel"/>
    <w:tmpl w:val="5BC4F0B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5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OwtLAwMDMztDA2NzdS0lEKTi0uzszPAykwNKgFAIc//8EtAAAA"/>
  </w:docVars>
  <w:rsids>
    <w:rsidRoot w:val="0036757C"/>
    <w:rsid w:val="00020E67"/>
    <w:rsid w:val="000A7C25"/>
    <w:rsid w:val="000B5EBF"/>
    <w:rsid w:val="000F4DD9"/>
    <w:rsid w:val="00114236"/>
    <w:rsid w:val="00155D4E"/>
    <w:rsid w:val="00172516"/>
    <w:rsid w:val="00230FA0"/>
    <w:rsid w:val="0036757C"/>
    <w:rsid w:val="003917C5"/>
    <w:rsid w:val="003D4ABB"/>
    <w:rsid w:val="003E606B"/>
    <w:rsid w:val="005925EC"/>
    <w:rsid w:val="005B4A21"/>
    <w:rsid w:val="006326AA"/>
    <w:rsid w:val="00662104"/>
    <w:rsid w:val="00680CE6"/>
    <w:rsid w:val="006F65CC"/>
    <w:rsid w:val="00754F53"/>
    <w:rsid w:val="007D363A"/>
    <w:rsid w:val="00810D2D"/>
    <w:rsid w:val="0081350B"/>
    <w:rsid w:val="00836352"/>
    <w:rsid w:val="00856F18"/>
    <w:rsid w:val="00863FE0"/>
    <w:rsid w:val="00891016"/>
    <w:rsid w:val="008E52C6"/>
    <w:rsid w:val="00914465"/>
    <w:rsid w:val="00A7754F"/>
    <w:rsid w:val="00AB09D0"/>
    <w:rsid w:val="00B10049"/>
    <w:rsid w:val="00B51CE4"/>
    <w:rsid w:val="00BA64D9"/>
    <w:rsid w:val="00BF3BBF"/>
    <w:rsid w:val="00BF777B"/>
    <w:rsid w:val="00D61EC1"/>
    <w:rsid w:val="00DC65FF"/>
    <w:rsid w:val="00E86EC4"/>
    <w:rsid w:val="00EB2E7A"/>
    <w:rsid w:val="00F22820"/>
    <w:rsid w:val="00F3532E"/>
    <w:rsid w:val="00F3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695E"/>
  <w15:chartTrackingRefBased/>
  <w15:docId w15:val="{2230E4CB-0B2E-43D6-AE46-60E91A1F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3675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agriglia1chiara">
    <w:name w:val="Grid Table 1 Light"/>
    <w:basedOn w:val="Tabellanormale"/>
    <w:uiPriority w:val="46"/>
    <w:rsid w:val="0036757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foelenco">
    <w:name w:val="List Paragraph"/>
    <w:basedOn w:val="Normale"/>
    <w:uiPriority w:val="34"/>
    <w:qFormat/>
    <w:rsid w:val="00914465"/>
    <w:pPr>
      <w:ind w:left="720"/>
      <w:contextualSpacing/>
    </w:pPr>
  </w:style>
  <w:style w:type="table" w:styleId="Grigliatabella">
    <w:name w:val="Table Grid"/>
    <w:basedOn w:val="Tabellanormale"/>
    <w:uiPriority w:val="39"/>
    <w:rsid w:val="00914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Beccherle</dc:creator>
  <cp:keywords/>
  <dc:description/>
  <cp:lastModifiedBy>Paola Beccherle</cp:lastModifiedBy>
  <cp:revision>7</cp:revision>
  <cp:lastPrinted>2023-05-02T16:09:00Z</cp:lastPrinted>
  <dcterms:created xsi:type="dcterms:W3CDTF">2023-05-01T14:47:00Z</dcterms:created>
  <dcterms:modified xsi:type="dcterms:W3CDTF">2023-05-04T08:02:00Z</dcterms:modified>
</cp:coreProperties>
</file>