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91E7C0" w14:textId="49479E95" w:rsidR="000B570A" w:rsidRDefault="003F702E" w:rsidP="003F702E">
      <w:pPr>
        <w:jc w:val="center"/>
        <w:rPr>
          <w:b/>
          <w:bCs/>
        </w:rPr>
      </w:pPr>
      <w:r w:rsidRPr="00870E5F">
        <w:rPr>
          <w:b/>
          <w:bCs/>
        </w:rPr>
        <w:t>Appendice</w:t>
      </w:r>
    </w:p>
    <w:p w14:paraId="5B9B9CCF" w14:textId="40A56297" w:rsidR="00870E5F" w:rsidRDefault="00870E5F" w:rsidP="003F702E">
      <w:pPr>
        <w:jc w:val="center"/>
        <w:rPr>
          <w:b/>
          <w:bCs/>
        </w:rPr>
      </w:pPr>
      <w:r>
        <w:rPr>
          <w:b/>
          <w:bCs/>
        </w:rPr>
        <w:t>Didascalie immagini:</w:t>
      </w:r>
    </w:p>
    <w:p w14:paraId="23C40D5B" w14:textId="77777777" w:rsidR="00870E5F" w:rsidRPr="00870E5F" w:rsidRDefault="00870E5F" w:rsidP="003F702E">
      <w:pPr>
        <w:jc w:val="center"/>
        <w:rPr>
          <w:b/>
          <w:bCs/>
        </w:rPr>
      </w:pPr>
    </w:p>
    <w:p w14:paraId="27630D26" w14:textId="231FB935" w:rsidR="003F702E" w:rsidRPr="00B62F15" w:rsidRDefault="003F702E" w:rsidP="003F702E">
      <w:r w:rsidRPr="00B62F15">
        <w:t xml:space="preserve">Fig.1.  Anonimo, </w:t>
      </w:r>
      <w:r w:rsidRPr="00B62F15">
        <w:rPr>
          <w:i/>
          <w:iCs/>
        </w:rPr>
        <w:t>Probabile ritratto fotografico di Costanza Lorenzetti</w:t>
      </w:r>
      <w:r w:rsidRPr="00B62F15">
        <w:t>, databile intorno al 1910/15 c</w:t>
      </w:r>
      <w:r w:rsidR="00870E5F" w:rsidRPr="00B62F15">
        <w:t>.</w:t>
      </w:r>
      <w:r w:rsidR="003E6A18" w:rsidRPr="00B62F15">
        <w:t>, (</w:t>
      </w:r>
      <w:r w:rsidRPr="00B62F15">
        <w:t>collezione privata</w:t>
      </w:r>
      <w:r w:rsidR="003E6A18" w:rsidRPr="00B62F15">
        <w:t>)</w:t>
      </w:r>
      <w:r w:rsidRPr="00B62F15">
        <w:t>.</w:t>
      </w:r>
    </w:p>
    <w:p w14:paraId="635A5C70" w14:textId="3307A741" w:rsidR="003F702E" w:rsidRPr="00B62F15" w:rsidRDefault="003F702E" w:rsidP="003F702E">
      <w:r w:rsidRPr="00B62F15">
        <w:t>Fig. 2. Schema grafico sul funzionamento dell’epidiascopio</w:t>
      </w:r>
      <w:r w:rsidR="000C7825">
        <w:t xml:space="preserve"> (come </w:t>
      </w:r>
      <w:r w:rsidR="000C7825" w:rsidRPr="000C7825">
        <w:rPr>
          <w:i/>
          <w:iCs/>
        </w:rPr>
        <w:t>diascopio</w:t>
      </w:r>
      <w:r w:rsidR="000C7825">
        <w:t xml:space="preserve"> e come </w:t>
      </w:r>
      <w:r w:rsidR="000C7825" w:rsidRPr="000C7825">
        <w:rPr>
          <w:i/>
          <w:iCs/>
        </w:rPr>
        <w:t>episcopio</w:t>
      </w:r>
      <w:r w:rsidR="000C7825">
        <w:t>)</w:t>
      </w:r>
      <w:r w:rsidRPr="00B62F15">
        <w:t>.</w:t>
      </w:r>
    </w:p>
    <w:p w14:paraId="6FA61B69" w14:textId="4D99F84F" w:rsidR="003F702E" w:rsidRPr="00B62F15" w:rsidRDefault="003F702E" w:rsidP="003F702E">
      <w:r w:rsidRPr="00B62F15">
        <w:t xml:space="preserve">Fig. 3. Esempio di </w:t>
      </w:r>
      <w:r w:rsidR="003E6A18" w:rsidRPr="00B62F15">
        <w:t xml:space="preserve">un </w:t>
      </w:r>
      <w:r w:rsidRPr="00B62F15">
        <w:t>epidiascopio prese</w:t>
      </w:r>
      <w:r w:rsidR="00D02E8D" w:rsidRPr="00B62F15">
        <w:t>nte sul mercato negli anni ‘20/’30.</w:t>
      </w:r>
    </w:p>
    <w:p w14:paraId="1EF8D91F" w14:textId="47A839D6" w:rsidR="00D02E8D" w:rsidRPr="00B62F15" w:rsidRDefault="00D02E8D" w:rsidP="003F702E">
      <w:r w:rsidRPr="00B62F15">
        <w:t xml:space="preserve">Fig. </w:t>
      </w:r>
      <w:r w:rsidR="00A171C3" w:rsidRPr="00B62F15">
        <w:t xml:space="preserve">4. </w:t>
      </w:r>
      <w:r w:rsidR="003E6A18" w:rsidRPr="00B62F15">
        <w:t>Diapositive su vetro (</w:t>
      </w:r>
      <w:r w:rsidRPr="00B62F15">
        <w:t>gelatina bromuro d'argento su vetro</w:t>
      </w:r>
      <w:r w:rsidR="003E6A18" w:rsidRPr="00B62F15">
        <w:t xml:space="preserve">) del </w:t>
      </w:r>
      <w:r w:rsidRPr="00B62F15">
        <w:rPr>
          <w:i/>
          <w:iCs/>
        </w:rPr>
        <w:t>Gabinetto Fotografico di Storia dell’Arte</w:t>
      </w:r>
      <w:r w:rsidRPr="00B62F15">
        <w:t xml:space="preserve">, </w:t>
      </w:r>
      <w:r w:rsidR="003E6A18" w:rsidRPr="00B62F15">
        <w:t xml:space="preserve">Napoli, Accademia di Belle Arti, </w:t>
      </w:r>
      <w:r w:rsidRPr="00B62F15">
        <w:t>Biblioteca «Anna Caputi»</w:t>
      </w:r>
      <w:r w:rsidR="000C7825">
        <w:t>.</w:t>
      </w:r>
      <w:r w:rsidRPr="00B62F15">
        <w:t xml:space="preserve"> </w:t>
      </w:r>
    </w:p>
    <w:p w14:paraId="028DDC3F" w14:textId="1BBF9CB0" w:rsidR="00D02E8D" w:rsidRPr="00B62F15" w:rsidRDefault="00D02E8D" w:rsidP="003F702E">
      <w:r w:rsidRPr="00B62F15">
        <w:t xml:space="preserve">Fig. </w:t>
      </w:r>
      <w:r w:rsidR="00A171C3" w:rsidRPr="00B62F15">
        <w:t>5.</w:t>
      </w:r>
      <w:r w:rsidR="003E6A18" w:rsidRPr="00B62F15">
        <w:t xml:space="preserve"> </w:t>
      </w:r>
      <w:r w:rsidR="000C7825" w:rsidRPr="00B62F15">
        <w:t>Inaugurazione della “Mostra dei tre secoli della pittura napoletana” al Maschio Angioino (fotogramma cinegiornale Luce B1272 del 23 marzo 1938)</w:t>
      </w:r>
      <w:r w:rsidR="000C7825">
        <w:t>.</w:t>
      </w:r>
      <w:r w:rsidR="005A42F9" w:rsidRPr="00B62F15">
        <w:t xml:space="preserve"> </w:t>
      </w:r>
    </w:p>
    <w:p w14:paraId="64515E04" w14:textId="5439435E" w:rsidR="005A42F9" w:rsidRPr="00B62F15" w:rsidRDefault="005A42F9" w:rsidP="003F702E">
      <w:r w:rsidRPr="00B62F15">
        <w:t xml:space="preserve">Fig. </w:t>
      </w:r>
      <w:r w:rsidR="00A171C3" w:rsidRPr="00B62F15">
        <w:t>6.</w:t>
      </w:r>
      <w:r w:rsidR="002F2F86" w:rsidRPr="00B62F15">
        <w:t xml:space="preserve"> </w:t>
      </w:r>
      <w:r w:rsidR="000C7825" w:rsidRPr="00B62F15">
        <w:t xml:space="preserve">Catalogo della mostra </w:t>
      </w:r>
      <w:r w:rsidR="000C7825" w:rsidRPr="00B62F15">
        <w:rPr>
          <w:i/>
          <w:iCs/>
        </w:rPr>
        <w:t>La pittura napoletana dei secoli XVII-XVIII.XIX tre secoli pittura</w:t>
      </w:r>
      <w:r w:rsidR="000C7825" w:rsidRPr="00B62F15">
        <w:t xml:space="preserve"> (1938)</w:t>
      </w:r>
    </w:p>
    <w:p w14:paraId="400C923F" w14:textId="464A8EE6" w:rsidR="00D02E8D" w:rsidRPr="00B62F15" w:rsidRDefault="00D02E8D" w:rsidP="003F702E">
      <w:r w:rsidRPr="00B62F15">
        <w:t xml:space="preserve">Fig. </w:t>
      </w:r>
      <w:r w:rsidR="00A171C3" w:rsidRPr="00B62F15">
        <w:t>7.</w:t>
      </w:r>
      <w:r w:rsidR="006623FB" w:rsidRPr="00B62F15">
        <w:t xml:space="preserve"> </w:t>
      </w:r>
      <w:r w:rsidR="000C7825">
        <w:t>Un’immagine della</w:t>
      </w:r>
      <w:r w:rsidR="005A42F9" w:rsidRPr="00B62F15">
        <w:t xml:space="preserve"> </w:t>
      </w:r>
      <w:r w:rsidR="005A42F9" w:rsidRPr="00B62F15">
        <w:rPr>
          <w:i/>
          <w:iCs/>
        </w:rPr>
        <w:t>Galleria dell’Accademia</w:t>
      </w:r>
      <w:r w:rsidR="005A42F9" w:rsidRPr="00B62F15">
        <w:t xml:space="preserve"> negli anni ‘50 del ‘900 </w:t>
      </w:r>
      <w:r w:rsidR="000C7825">
        <w:br/>
      </w:r>
      <w:r w:rsidR="005A42F9" w:rsidRPr="00B62F15">
        <w:t>(</w:t>
      </w:r>
      <w:r w:rsidR="000C7825">
        <w:t xml:space="preserve">tratta </w:t>
      </w:r>
      <w:r w:rsidR="005A42F9" w:rsidRPr="00B62F15">
        <w:t xml:space="preserve">dal volume: C. Lorenzetti, </w:t>
      </w:r>
      <w:r w:rsidR="005A42F9" w:rsidRPr="00B62F15">
        <w:rPr>
          <w:i/>
          <w:iCs/>
        </w:rPr>
        <w:t>L’Accademia di Belle Arti di Napoli (1752-1952</w:t>
      </w:r>
      <w:r w:rsidR="00257D2F" w:rsidRPr="00B62F15">
        <w:t>)</w:t>
      </w:r>
      <w:r w:rsidR="005A42F9" w:rsidRPr="00B62F15">
        <w:t xml:space="preserve">, Firenze [1954], </w:t>
      </w:r>
      <w:proofErr w:type="spellStart"/>
      <w:r w:rsidR="005A42F9" w:rsidRPr="00B62F15">
        <w:t>Tav.II</w:t>
      </w:r>
      <w:proofErr w:type="spellEnd"/>
      <w:r w:rsidR="005A42F9" w:rsidRPr="00B62F15">
        <w:t xml:space="preserve"> fig.3).</w:t>
      </w:r>
    </w:p>
    <w:p w14:paraId="4D5CE090" w14:textId="3558E765" w:rsidR="00D02E8D" w:rsidRPr="00B62F15" w:rsidRDefault="00D02E8D" w:rsidP="003F702E">
      <w:r w:rsidRPr="00B62F15">
        <w:t xml:space="preserve">Fig. </w:t>
      </w:r>
      <w:r w:rsidR="00A171C3" w:rsidRPr="00B62F15">
        <w:t>8</w:t>
      </w:r>
      <w:r w:rsidR="006623FB" w:rsidRPr="00B62F15">
        <w:t>.</w:t>
      </w:r>
      <w:r w:rsidR="00A171C3" w:rsidRPr="00B62F15">
        <w:t xml:space="preserve"> </w:t>
      </w:r>
      <w:r w:rsidR="00257D2F" w:rsidRPr="00B62F15">
        <w:t xml:space="preserve">Interno </w:t>
      </w:r>
      <w:r w:rsidR="003E6A18" w:rsidRPr="00B62F15">
        <w:t>dell’Abbazia di Cava dei Tirreni adibito a deposito di opere d’arte (anni ’40)</w:t>
      </w:r>
      <w:r w:rsidR="000C7825">
        <w:t>.</w:t>
      </w:r>
    </w:p>
    <w:p w14:paraId="00D2CD3C" w14:textId="1FEC81EE" w:rsidR="00870E5F" w:rsidRPr="00B62F15" w:rsidRDefault="00870E5F" w:rsidP="003F702E">
      <w:r w:rsidRPr="00B62F15">
        <w:t>Fig.</w:t>
      </w:r>
      <w:r w:rsidR="006623FB" w:rsidRPr="00B62F15">
        <w:t xml:space="preserve"> </w:t>
      </w:r>
      <w:r w:rsidR="00A171C3" w:rsidRPr="00B62F15">
        <w:t>9. Copertine delle due edizioni del</w:t>
      </w:r>
      <w:r w:rsidR="003E6A18" w:rsidRPr="00B62F15">
        <w:t xml:space="preserve"> volume di C.</w:t>
      </w:r>
      <w:r w:rsidR="00B62F15" w:rsidRPr="00B62F15">
        <w:t xml:space="preserve"> </w:t>
      </w:r>
      <w:r w:rsidR="003E6A18" w:rsidRPr="00B62F15">
        <w:t>Lorenzetti L’</w:t>
      </w:r>
      <w:r w:rsidR="00A171C3" w:rsidRPr="00B62F15">
        <w:t>Accademia di Belle Arti di Napoli</w:t>
      </w:r>
      <w:r w:rsidR="00B62F15" w:rsidRPr="00B62F15">
        <w:t xml:space="preserve"> (1752-1952)</w:t>
      </w:r>
      <w:r w:rsidR="003E6A18" w:rsidRPr="00B62F15">
        <w:t>.</w:t>
      </w:r>
    </w:p>
    <w:p w14:paraId="6CDCE5F8" w14:textId="1B3199F2" w:rsidR="00CD4F58" w:rsidRDefault="00D02E8D" w:rsidP="00CD4F58">
      <w:r w:rsidRPr="00B62F15">
        <w:t xml:space="preserve">Fig. </w:t>
      </w:r>
      <w:r w:rsidR="00A171C3" w:rsidRPr="00B62F15">
        <w:t>10.</w:t>
      </w:r>
      <w:r w:rsidRPr="00B62F15">
        <w:t xml:space="preserve"> </w:t>
      </w:r>
      <w:r w:rsidR="005A42F9" w:rsidRPr="00B62F15">
        <w:t xml:space="preserve">Emilio Notte, </w:t>
      </w:r>
      <w:r w:rsidR="00A95CD2" w:rsidRPr="00B62F15">
        <w:rPr>
          <w:i/>
          <w:iCs/>
        </w:rPr>
        <w:t>R</w:t>
      </w:r>
      <w:r w:rsidR="005A42F9" w:rsidRPr="00B62F15">
        <w:rPr>
          <w:i/>
          <w:iCs/>
        </w:rPr>
        <w:t>itratto</w:t>
      </w:r>
      <w:r w:rsidR="00A95CD2" w:rsidRPr="00B62F15">
        <w:rPr>
          <w:i/>
          <w:iCs/>
        </w:rPr>
        <w:t xml:space="preserve"> di Costanza</w:t>
      </w:r>
      <w:r w:rsidR="005A42F9" w:rsidRPr="00B62F15">
        <w:rPr>
          <w:i/>
          <w:iCs/>
        </w:rPr>
        <w:t xml:space="preserve"> Lorenzetti</w:t>
      </w:r>
      <w:r w:rsidR="00CD4F58" w:rsidRPr="00B62F15">
        <w:rPr>
          <w:i/>
          <w:iCs/>
        </w:rPr>
        <w:t xml:space="preserve"> Ritratto di Costanza Lorenzetti</w:t>
      </w:r>
      <w:r w:rsidR="00CD4F58" w:rsidRPr="00B62F15">
        <w:t>, olio su tela, 67,5 x 55 cm, anno 1931, NAPOLI, Accademia di Belle Arti, GAN</w:t>
      </w:r>
      <w:r w:rsidR="003E6A18" w:rsidRPr="00B62F15">
        <w:t>.</w:t>
      </w:r>
      <w:r w:rsidR="00CD4F58">
        <w:t xml:space="preserve"> </w:t>
      </w:r>
    </w:p>
    <w:p w14:paraId="45739334" w14:textId="097CF486" w:rsidR="00D02E8D" w:rsidRPr="003F702E" w:rsidRDefault="00D02E8D" w:rsidP="00CD4F58"/>
    <w:sectPr w:rsidR="00D02E8D" w:rsidRPr="003F702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proofState w:spelling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02E"/>
    <w:rsid w:val="00003BB9"/>
    <w:rsid w:val="000B570A"/>
    <w:rsid w:val="000C7825"/>
    <w:rsid w:val="00257D2F"/>
    <w:rsid w:val="002F2F86"/>
    <w:rsid w:val="003927B2"/>
    <w:rsid w:val="003E6A18"/>
    <w:rsid w:val="003F702E"/>
    <w:rsid w:val="005A42F9"/>
    <w:rsid w:val="006623FB"/>
    <w:rsid w:val="00870E5F"/>
    <w:rsid w:val="00A171C3"/>
    <w:rsid w:val="00A95CD2"/>
    <w:rsid w:val="00B62F15"/>
    <w:rsid w:val="00B945D6"/>
    <w:rsid w:val="00CD4F58"/>
    <w:rsid w:val="00D02E8D"/>
    <w:rsid w:val="00DA0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A7065"/>
  <w15:chartTrackingRefBased/>
  <w15:docId w15:val="{1953C387-9775-4552-B2CB-1A3C09885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Utente Windows</cp:lastModifiedBy>
  <cp:revision>6</cp:revision>
  <dcterms:created xsi:type="dcterms:W3CDTF">2022-10-07T05:23:00Z</dcterms:created>
  <dcterms:modified xsi:type="dcterms:W3CDTF">2022-10-08T07:50:00Z</dcterms:modified>
</cp:coreProperties>
</file>