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D672" w14:textId="379773D1" w:rsidR="0001647B" w:rsidRDefault="006E5890">
      <w:r w:rsidRPr="006E589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ja-JP"/>
        </w:rPr>
        <w:drawing>
          <wp:inline distT="0" distB="0" distL="0" distR="0" wp14:anchorId="13E670F0" wp14:editId="0A876D79">
            <wp:extent cx="5477774" cy="4498975"/>
            <wp:effectExtent l="0" t="0" r="889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253" cy="4499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42E31B" w14:textId="490F55E7" w:rsidR="006E5890" w:rsidRDefault="006E5890" w:rsidP="006E5890"/>
    <w:p w14:paraId="21E80D51" w14:textId="77777777" w:rsidR="006E5890" w:rsidRPr="006E5890" w:rsidRDefault="006E5890" w:rsidP="006E5890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ja-JP"/>
        </w:rPr>
      </w:pPr>
      <w:bookmarkStart w:id="0" w:name="_Hlk67346260"/>
      <w:bookmarkStart w:id="1" w:name="_Hlk84543613"/>
      <w:r w:rsidRPr="006E5890">
        <w:rPr>
          <w:rFonts w:ascii="Times New Roman" w:eastAsia="Times New Roman" w:hAnsi="Times New Roman" w:cs="Times New Roman"/>
          <w:iCs/>
          <w:sz w:val="20"/>
          <w:szCs w:val="20"/>
          <w:lang w:eastAsia="ja-JP"/>
        </w:rPr>
        <w:t xml:space="preserve">Fig. 7. </w:t>
      </w:r>
      <w:bookmarkEnd w:id="0"/>
      <w:r w:rsidRPr="006E5890">
        <w:rPr>
          <w:rFonts w:ascii="Times New Roman" w:eastAsia="Times New Roman" w:hAnsi="Times New Roman" w:cs="Times New Roman"/>
          <w:iCs/>
          <w:sz w:val="20"/>
          <w:szCs w:val="20"/>
          <w:lang w:eastAsia="ja-JP"/>
        </w:rPr>
        <w:t>Il posizionamento dei musei d’impresa come strumenti efficaci di TRHM (fonte: nostra elaborazione)</w:t>
      </w:r>
    </w:p>
    <w:bookmarkEnd w:id="1"/>
    <w:p w14:paraId="6C5F699D" w14:textId="77777777" w:rsidR="006E5890" w:rsidRPr="006E5890" w:rsidRDefault="006E5890" w:rsidP="006E5890"/>
    <w:sectPr w:rsidR="006E5890" w:rsidRPr="006E58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90"/>
    <w:rsid w:val="0001647B"/>
    <w:rsid w:val="006E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9906"/>
  <w15:chartTrackingRefBased/>
  <w15:docId w15:val="{3C577D9D-11FD-43F8-81AE-E1B56082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Laudando</dc:creator>
  <cp:keywords/>
  <dc:description/>
  <cp:lastModifiedBy>Antonio Laudando</cp:lastModifiedBy>
  <cp:revision>1</cp:revision>
  <dcterms:created xsi:type="dcterms:W3CDTF">2022-08-17T21:02:00Z</dcterms:created>
  <dcterms:modified xsi:type="dcterms:W3CDTF">2022-08-17T21:02:00Z</dcterms:modified>
</cp:coreProperties>
</file>