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7A4" w:rsidRPr="00050F87" w:rsidRDefault="00C417A4" w:rsidP="00C417A4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50F87">
        <w:rPr>
          <w:rFonts w:ascii="Times New Roman" w:hAnsi="Times New Roman" w:cs="Times New Roman"/>
          <w:b/>
          <w:sz w:val="24"/>
          <w:szCs w:val="24"/>
          <w:lang w:val="en-GB"/>
        </w:rPr>
        <w:t>Research, education and co-creation: the university in place</w:t>
      </w:r>
    </w:p>
    <w:p w:rsidR="00C417A4" w:rsidRPr="00050F87" w:rsidRDefault="00C417A4" w:rsidP="00C417A4">
      <w:pPr>
        <w:spacing w:after="12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C417A4" w:rsidRPr="00050F87" w:rsidRDefault="00C417A4" w:rsidP="00C417A4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50F87">
        <w:rPr>
          <w:rFonts w:ascii="Times New Roman" w:hAnsi="Times New Roman" w:cs="Times New Roman"/>
          <w:sz w:val="24"/>
          <w:szCs w:val="24"/>
        </w:rPr>
        <w:t>Aleffi</w:t>
      </w:r>
      <w:proofErr w:type="spellEnd"/>
      <w:r w:rsidRPr="00050F87">
        <w:rPr>
          <w:rFonts w:ascii="Times New Roman" w:hAnsi="Times New Roman" w:cs="Times New Roman"/>
          <w:sz w:val="24"/>
          <w:szCs w:val="24"/>
        </w:rPr>
        <w:t xml:space="preserve"> Chiara, </w:t>
      </w:r>
      <w:proofErr w:type="spellStart"/>
      <w:r w:rsidRPr="00050F87">
        <w:rPr>
          <w:rFonts w:ascii="Times New Roman" w:hAnsi="Times New Roman" w:cs="Times New Roman"/>
          <w:sz w:val="24"/>
          <w:szCs w:val="24"/>
        </w:rPr>
        <w:t>Paviotti</w:t>
      </w:r>
      <w:proofErr w:type="spellEnd"/>
      <w:r w:rsidRPr="00050F87">
        <w:rPr>
          <w:rFonts w:ascii="Times New Roman" w:hAnsi="Times New Roman" w:cs="Times New Roman"/>
          <w:sz w:val="24"/>
          <w:szCs w:val="24"/>
        </w:rPr>
        <w:t xml:space="preserve"> Gigliola, Tomasi Sabrina, Ferrara Concetta, Cavicchi Alessio</w:t>
      </w:r>
    </w:p>
    <w:p w:rsidR="00C417A4" w:rsidRPr="00050F87" w:rsidRDefault="00C417A4" w:rsidP="00C417A4">
      <w:pPr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C417A4" w:rsidRPr="00050F87" w:rsidRDefault="00C417A4" w:rsidP="00C417A4">
      <w:pPr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50F87">
        <w:rPr>
          <w:rFonts w:ascii="Times New Roman" w:hAnsi="Times New Roman" w:cs="Times New Roman"/>
          <w:b/>
          <w:sz w:val="24"/>
          <w:szCs w:val="24"/>
        </w:rPr>
        <w:t>Abstract</w:t>
      </w:r>
      <w:proofErr w:type="spellEnd"/>
    </w:p>
    <w:p w:rsidR="00C417A4" w:rsidRPr="00050F87" w:rsidRDefault="00C417A4" w:rsidP="00C417A4">
      <w:pPr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3CF2" w:rsidRDefault="00C417A4" w:rsidP="00C417A4">
      <w:r w:rsidRPr="00050F87">
        <w:rPr>
          <w:rFonts w:ascii="Times New Roman" w:hAnsi="Times New Roman" w:cs="Times New Roman"/>
          <w:i/>
          <w:sz w:val="24"/>
          <w:szCs w:val="24"/>
        </w:rPr>
        <w:t xml:space="preserve">Nelle strategie di sviluppo regionale le università stanno assumendo un ruolo sempre più decisivo, quale generatore di conoscenza e facilitatore nel dialogo tra gli attori locali. Questo contributo ha l’obiettivo di capire il ruolo che può ricoprire l’Università di Macerata nel processo di interazione tra imprese, settore pubblico e mondo accademico. A seguito di una serie di eventi organizzati da parte dell’Università di Macerata con questo obiettivo, in questo contesto verranno analizzati i risultati emersi da un focus </w:t>
      </w:r>
      <w:proofErr w:type="spellStart"/>
      <w:r w:rsidRPr="00050F87">
        <w:rPr>
          <w:rFonts w:ascii="Times New Roman" w:hAnsi="Times New Roman" w:cs="Times New Roman"/>
          <w:i/>
          <w:sz w:val="24"/>
          <w:szCs w:val="24"/>
        </w:rPr>
        <w:t>group</w:t>
      </w:r>
      <w:proofErr w:type="spellEnd"/>
      <w:r w:rsidRPr="00050F87">
        <w:rPr>
          <w:rFonts w:ascii="Times New Roman" w:hAnsi="Times New Roman" w:cs="Times New Roman"/>
          <w:i/>
          <w:sz w:val="24"/>
          <w:szCs w:val="24"/>
        </w:rPr>
        <w:t xml:space="preserve"> all’interno di un evento </w:t>
      </w:r>
      <w:proofErr w:type="spellStart"/>
      <w:r w:rsidRPr="00050F87">
        <w:rPr>
          <w:rFonts w:ascii="Times New Roman" w:hAnsi="Times New Roman" w:cs="Times New Roman"/>
          <w:i/>
          <w:sz w:val="24"/>
          <w:szCs w:val="24"/>
        </w:rPr>
        <w:t>Entrepreneurial</w:t>
      </w:r>
      <w:proofErr w:type="spellEnd"/>
      <w:r w:rsidRPr="00050F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0F87">
        <w:rPr>
          <w:rFonts w:ascii="Times New Roman" w:hAnsi="Times New Roman" w:cs="Times New Roman"/>
          <w:i/>
          <w:sz w:val="24"/>
          <w:szCs w:val="24"/>
        </w:rPr>
        <w:t>Discovery</w:t>
      </w:r>
      <w:proofErr w:type="spellEnd"/>
      <w:r w:rsidRPr="00050F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50F87">
        <w:rPr>
          <w:rFonts w:ascii="Times New Roman" w:hAnsi="Times New Roman" w:cs="Times New Roman"/>
          <w:i/>
          <w:sz w:val="24"/>
          <w:szCs w:val="24"/>
        </w:rPr>
        <w:t>Process</w:t>
      </w:r>
      <w:proofErr w:type="spellEnd"/>
      <w:r w:rsidRPr="00050F87">
        <w:rPr>
          <w:rFonts w:ascii="Times New Roman" w:hAnsi="Times New Roman" w:cs="Times New Roman"/>
          <w:i/>
          <w:sz w:val="24"/>
          <w:szCs w:val="24"/>
        </w:rPr>
        <w:t>. Gli stakeholders partecipanti hanno individuato l’università come il centro di un ecosistema regionale dell'innovazione, all’interno del quale poter generare e trasmettere una conoscenza diffusa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bookmarkStart w:id="0" w:name="_GoBack"/>
      <w:bookmarkEnd w:id="0"/>
    </w:p>
    <w:sectPr w:rsidR="00C73C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7A4"/>
    <w:rsid w:val="006B1C3E"/>
    <w:rsid w:val="00C417A4"/>
    <w:rsid w:val="00C7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17A4"/>
    <w:rPr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17A4"/>
    <w:rPr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Chiara</cp:lastModifiedBy>
  <cp:revision>1</cp:revision>
  <dcterms:created xsi:type="dcterms:W3CDTF">2020-06-19T08:43:00Z</dcterms:created>
  <dcterms:modified xsi:type="dcterms:W3CDTF">2020-06-19T08:44:00Z</dcterms:modified>
</cp:coreProperties>
</file>