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DATI AUTORE</w:t>
      </w:r>
    </w:p>
    <w:p>
      <w:pPr>
        <w:pStyle w:val="Corpo A"/>
        <w:rPr>
          <w:b w:val="1"/>
          <w:bCs w:val="1"/>
        </w:rPr>
      </w:pPr>
    </w:p>
    <w:p>
      <w:pPr>
        <w:pStyle w:val="Corpo A"/>
      </w:pPr>
      <w:r>
        <w:rPr>
          <w:rtl w:val="0"/>
          <w:lang w:val="it-IT"/>
        </w:rPr>
        <w:t>Giuliana Altea, professore associato di Storia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 contemporanea, 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Sassari, Dipartimento di Scienze Umanistiche e Sociali, via Roma 151, 07100 Sassari</w:t>
      </w:r>
      <w:r>
        <w:rPr>
          <w:rtl w:val="0"/>
          <w:lang w:val="it-IT"/>
        </w:rPr>
        <w:t>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"mailto:altea@uniss.it"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altea@uniss.it</w:t>
      </w:r>
      <w:r>
        <w:rPr/>
        <w:fldChar w:fldCharType="end" w:fldLock="0"/>
      </w:r>
      <w:r>
        <w:rPr>
          <w:rtl w:val="0"/>
          <w:lang w:val="it-IT"/>
        </w:rPr>
        <w:t>.</w:t>
      </w:r>
    </w:p>
    <w:p>
      <w:pPr>
        <w:pStyle w:val="Corpo A"/>
      </w:pPr>
      <w:r>
        <w:rPr>
          <w:rtl w:val="0"/>
          <w:lang w:val="it-IT"/>
        </w:rPr>
        <w:t>Indirizzo: Via Carlo Alberto 62, 07100 Sassari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