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7A" w:rsidRDefault="0049187A" w:rsidP="0049187A">
      <w:pPr>
        <w:spacing w:after="0"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noProof/>
          <w:sz w:val="24"/>
          <w:szCs w:val="24"/>
          <w:lang w:eastAsia="it-IT"/>
        </w:rPr>
        <w:drawing>
          <wp:inline distT="0" distB="0" distL="0" distR="0">
            <wp:extent cx="1717893" cy="1800000"/>
            <wp:effectExtent l="19050" t="0" r="0" b="0"/>
            <wp:docPr id="1" name="Immagine 0" descr="Figura 1_nota mano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1_nota manoscrit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89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EA1" w:rsidRDefault="00FF2EA1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Fig. 1. Nota manoscritta anonima su pagina del catalogo </w:t>
      </w:r>
      <w:r>
        <w:rPr>
          <w:rFonts w:ascii="Garamond" w:hAnsi="Garamond"/>
          <w:i/>
          <w:sz w:val="24"/>
          <w:szCs w:val="24"/>
        </w:rPr>
        <w:t>I</w:t>
      </w:r>
      <w:r>
        <w:rPr>
          <w:rFonts w:ascii="Garamond" w:hAnsi="Garamond"/>
          <w:i/>
          <w:sz w:val="24"/>
          <w:szCs w:val="24"/>
          <w:vertAlign w:val="superscript"/>
        </w:rPr>
        <w:t>ère</w:t>
      </w:r>
      <w:r>
        <w:rPr>
          <w:rFonts w:ascii="Garamond" w:hAnsi="Garamond"/>
          <w:i/>
          <w:sz w:val="24"/>
          <w:szCs w:val="24"/>
        </w:rPr>
        <w:t xml:space="preserve"> Exposition Internationale des Antiquaires et des Galeries d’Art</w:t>
      </w:r>
      <w:r>
        <w:rPr>
          <w:rFonts w:ascii="Garamond" w:hAnsi="Garamond"/>
          <w:sz w:val="24"/>
          <w:szCs w:val="24"/>
        </w:rPr>
        <w:t xml:space="preserve"> (1975), catalogo della mostra (International Sporting Club, Monte Carlo, 25 luglio – 11 agosto 1975), Firenze: Polistampa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Posizionamento al temine di pagina 5 (si veda indicazione in grassetto).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>
            <wp:extent cx="1245303" cy="1800000"/>
            <wp:effectExtent l="19050" t="0" r="0" b="0"/>
            <wp:docPr id="2" name="Immagine 1" descr="Figura 2_Giulio Campi (attr.), Putto tra tralci di v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2_Giulio Campi (attr.), Putto tra tralci di vi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EA1" w:rsidRDefault="00FF2EA1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Fig. 2. Giulio Campi (attr.), </w:t>
      </w:r>
      <w:r>
        <w:rPr>
          <w:rFonts w:ascii="Garamond" w:hAnsi="Garamond"/>
          <w:i/>
          <w:sz w:val="24"/>
          <w:szCs w:val="24"/>
        </w:rPr>
        <w:t>Putto tra tralci di vite</w:t>
      </w:r>
      <w:r>
        <w:rPr>
          <w:rFonts w:ascii="Garamond" w:hAnsi="Garamond"/>
          <w:sz w:val="24"/>
          <w:szCs w:val="24"/>
        </w:rPr>
        <w:t>, dal castello di Villachiara (Bs), 1555ca - collezione Orlando Crotti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Posizionamento al temine del punto 5, pagina 10 (si veda indicazione in grassetto) e comunque a confronto con la Fig. 3.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>
            <wp:extent cx="1800801" cy="1800000"/>
            <wp:effectExtent l="19050" t="0" r="8949" b="0"/>
            <wp:docPr id="3" name="Immagine 2" descr="Figura 3_Giulio Campi (attr.), Putto tra tralci di v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3_Giulio Campi (attr.), Putto tra tralci di vi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0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EA1" w:rsidRDefault="00FF2EA1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Fig. 3. Giulio Campi (attr.), </w:t>
      </w:r>
      <w:r>
        <w:rPr>
          <w:rFonts w:ascii="Garamond" w:hAnsi="Garamond"/>
          <w:i/>
          <w:sz w:val="24"/>
          <w:szCs w:val="24"/>
        </w:rPr>
        <w:t>Putto tra tralci di vite</w:t>
      </w:r>
      <w:r>
        <w:rPr>
          <w:rFonts w:ascii="Garamond" w:hAnsi="Garamond"/>
          <w:sz w:val="24"/>
          <w:szCs w:val="24"/>
        </w:rPr>
        <w:t>, fotografia d’epoca del castello di Villachiara (Bs)</w:t>
      </w: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187A" w:rsidRDefault="0049187A" w:rsidP="004918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Posizionamento al temine del punto 5, pagina 10 (si veda indicazione in grassetto) e comunque a confronto con la Fig. 2.</w:t>
      </w:r>
    </w:p>
    <w:p w:rsidR="0049187A" w:rsidRDefault="0049187A"/>
    <w:sectPr w:rsidR="0049187A" w:rsidSect="0049187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283"/>
  <w:characterSpacingControl w:val="doNotCompress"/>
  <w:compat/>
  <w:rsids>
    <w:rsidRoot w:val="0049187A"/>
    <w:rsid w:val="0049187A"/>
    <w:rsid w:val="00A870C4"/>
    <w:rsid w:val="00FF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8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Hewlett-Packard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2020-03-05T17:03:00Z</dcterms:created>
  <dcterms:modified xsi:type="dcterms:W3CDTF">2020-03-05T17:07:00Z</dcterms:modified>
</cp:coreProperties>
</file>