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42" w:rsidRPr="00180942" w:rsidRDefault="00180942" w:rsidP="001809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0942">
        <w:rPr>
          <w:rFonts w:ascii="Times New Roman" w:hAnsi="Times New Roman"/>
          <w:sz w:val="24"/>
          <w:szCs w:val="24"/>
        </w:rPr>
        <w:t xml:space="preserve">Riferimenti bibliografici / </w:t>
      </w:r>
      <w:proofErr w:type="spellStart"/>
      <w:r w:rsidRPr="00180942">
        <w:rPr>
          <w:rFonts w:ascii="Times New Roman" w:hAnsi="Times New Roman"/>
          <w:sz w:val="24"/>
          <w:szCs w:val="24"/>
        </w:rPr>
        <w:t>References</w:t>
      </w:r>
      <w:proofErr w:type="spellEnd"/>
    </w:p>
    <w:p w:rsidR="00180942" w:rsidRPr="00180942" w:rsidRDefault="00180942" w:rsidP="001809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80942" w:rsidRPr="00180942" w:rsidRDefault="00180942" w:rsidP="001809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0942">
        <w:rPr>
          <w:rFonts w:ascii="Times New Roman" w:hAnsi="Times New Roman"/>
          <w:sz w:val="24"/>
          <w:szCs w:val="24"/>
        </w:rPr>
        <w:t xml:space="preserve">Arata F. P. (2016), </w:t>
      </w:r>
      <w:r w:rsidRPr="00180942">
        <w:rPr>
          <w:rFonts w:ascii="Times New Roman" w:hAnsi="Times New Roman"/>
          <w:i/>
          <w:sz w:val="24"/>
          <w:szCs w:val="24"/>
        </w:rPr>
        <w:t xml:space="preserve">Il </w:t>
      </w:r>
      <w:r w:rsidRPr="00180942">
        <w:rPr>
          <w:rFonts w:ascii="Times New Roman" w:hAnsi="Times New Roman"/>
          <w:i/>
          <w:iCs/>
          <w:sz w:val="24"/>
          <w:szCs w:val="24"/>
        </w:rPr>
        <w:t>secolo d’oro</w:t>
      </w:r>
      <w:r w:rsidRPr="00180942">
        <w:rPr>
          <w:rFonts w:ascii="Times New Roman" w:hAnsi="Times New Roman"/>
          <w:i/>
          <w:sz w:val="24"/>
          <w:szCs w:val="24"/>
        </w:rPr>
        <w:t xml:space="preserve"> del Museo Capitolino (1733-1838). Nascita e formazione della prima collezione pubblica di antichità</w:t>
      </w:r>
      <w:r w:rsidRPr="00180942">
        <w:rPr>
          <w:rFonts w:ascii="Times New Roman" w:hAnsi="Times New Roman"/>
          <w:sz w:val="24"/>
          <w:szCs w:val="24"/>
        </w:rPr>
        <w:t xml:space="preserve">, Roma: </w:t>
      </w:r>
      <w:proofErr w:type="spellStart"/>
      <w:r w:rsidRPr="00180942">
        <w:rPr>
          <w:rFonts w:ascii="Times New Roman" w:hAnsi="Times New Roman"/>
          <w:sz w:val="24"/>
          <w:szCs w:val="24"/>
        </w:rPr>
        <w:t>Campisano</w:t>
      </w:r>
      <w:proofErr w:type="spellEnd"/>
      <w:r w:rsidRPr="00180942">
        <w:rPr>
          <w:rFonts w:ascii="Times New Roman" w:hAnsi="Times New Roman"/>
          <w:sz w:val="24"/>
          <w:szCs w:val="24"/>
        </w:rPr>
        <w:t>.</w:t>
      </w:r>
    </w:p>
    <w:p w:rsidR="00180942" w:rsidRPr="00180942" w:rsidRDefault="00180942" w:rsidP="001809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0942">
        <w:rPr>
          <w:rFonts w:ascii="Times New Roman" w:hAnsi="Times New Roman"/>
          <w:i/>
          <w:sz w:val="24"/>
          <w:szCs w:val="24"/>
        </w:rPr>
        <w:t xml:space="preserve">Gregorio XVI. Miscellanea Commemorativa </w:t>
      </w:r>
      <w:r w:rsidRPr="00180942">
        <w:rPr>
          <w:rFonts w:ascii="Times New Roman" w:hAnsi="Times New Roman"/>
          <w:sz w:val="24"/>
          <w:szCs w:val="24"/>
        </w:rPr>
        <w:t>(1948)</w:t>
      </w:r>
      <w:r w:rsidRPr="00180942">
        <w:rPr>
          <w:rFonts w:ascii="Times New Roman" w:hAnsi="Times New Roman"/>
          <w:i/>
          <w:sz w:val="24"/>
          <w:szCs w:val="24"/>
        </w:rPr>
        <w:t>,</w:t>
      </w:r>
      <w:r w:rsidRPr="00180942">
        <w:rPr>
          <w:rFonts w:ascii="Times New Roman" w:hAnsi="Times New Roman"/>
          <w:sz w:val="24"/>
          <w:szCs w:val="24"/>
        </w:rPr>
        <w:t xml:space="preserve"> «Miscellanea </w:t>
      </w:r>
      <w:proofErr w:type="spellStart"/>
      <w:r w:rsidRPr="00180942">
        <w:rPr>
          <w:rFonts w:ascii="Times New Roman" w:hAnsi="Times New Roman"/>
          <w:sz w:val="24"/>
          <w:szCs w:val="24"/>
        </w:rPr>
        <w:t>Historiae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942">
        <w:rPr>
          <w:rFonts w:ascii="Times New Roman" w:hAnsi="Times New Roman"/>
          <w:sz w:val="24"/>
          <w:szCs w:val="24"/>
        </w:rPr>
        <w:t>Pontificiae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», XIII, n. 22-36, Roma: </w:t>
      </w:r>
      <w:proofErr w:type="spellStart"/>
      <w:r w:rsidRPr="00180942">
        <w:rPr>
          <w:rFonts w:ascii="Times New Roman" w:hAnsi="Times New Roman"/>
          <w:sz w:val="24"/>
          <w:szCs w:val="24"/>
        </w:rPr>
        <w:t>Facultate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942">
        <w:rPr>
          <w:rFonts w:ascii="Times New Roman" w:hAnsi="Times New Roman"/>
          <w:sz w:val="24"/>
          <w:szCs w:val="24"/>
        </w:rPr>
        <w:t>Historiae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942">
        <w:rPr>
          <w:rFonts w:ascii="Times New Roman" w:hAnsi="Times New Roman"/>
          <w:sz w:val="24"/>
          <w:szCs w:val="24"/>
        </w:rPr>
        <w:t>Ecclesiasticae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in Pontificia </w:t>
      </w:r>
      <w:proofErr w:type="spellStart"/>
      <w:r w:rsidRPr="00180942">
        <w:rPr>
          <w:rFonts w:ascii="Times New Roman" w:hAnsi="Times New Roman"/>
          <w:sz w:val="24"/>
          <w:szCs w:val="24"/>
        </w:rPr>
        <w:t>Universitate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Gregoriana,.</w:t>
      </w:r>
    </w:p>
    <w:p w:rsidR="00180942" w:rsidRPr="00180942" w:rsidRDefault="00180942" w:rsidP="00180942">
      <w:pPr>
        <w:tabs>
          <w:tab w:val="left" w:pos="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80942">
        <w:rPr>
          <w:rFonts w:ascii="Times New Roman" w:hAnsi="Times New Roman"/>
          <w:sz w:val="24"/>
          <w:szCs w:val="24"/>
        </w:rPr>
        <w:t xml:space="preserve">Cima di </w:t>
      </w:r>
      <w:proofErr w:type="spellStart"/>
      <w:r w:rsidRPr="00180942">
        <w:rPr>
          <w:rFonts w:ascii="Times New Roman" w:hAnsi="Times New Roman"/>
          <w:sz w:val="24"/>
          <w:szCs w:val="24"/>
        </w:rPr>
        <w:t>Puolo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M. (1993),</w:t>
      </w:r>
      <w:r w:rsidRPr="00180942">
        <w:rPr>
          <w:rFonts w:ascii="Times New Roman" w:hAnsi="Times New Roman"/>
          <w:i/>
          <w:sz w:val="24"/>
          <w:szCs w:val="24"/>
        </w:rPr>
        <w:t xml:space="preserve"> L’opera di Giacomo </w:t>
      </w:r>
      <w:proofErr w:type="spellStart"/>
      <w:r w:rsidRPr="00180942">
        <w:rPr>
          <w:rFonts w:ascii="Times New Roman" w:hAnsi="Times New Roman"/>
          <w:i/>
          <w:sz w:val="24"/>
          <w:szCs w:val="24"/>
        </w:rPr>
        <w:t>Cerulli</w:t>
      </w:r>
      <w:proofErr w:type="spellEnd"/>
      <w:r w:rsidRPr="00180942">
        <w:rPr>
          <w:rFonts w:ascii="Times New Roman" w:hAnsi="Times New Roman"/>
          <w:i/>
          <w:sz w:val="24"/>
          <w:szCs w:val="24"/>
        </w:rPr>
        <w:t>, scultore e restauratore ottocentesco nelle Collezioni Capitoline di Antichità,</w:t>
      </w:r>
      <w:r w:rsidRPr="00180942">
        <w:rPr>
          <w:rFonts w:ascii="Times New Roman" w:hAnsi="Times New Roman"/>
          <w:sz w:val="24"/>
          <w:szCs w:val="24"/>
        </w:rPr>
        <w:t xml:space="preserve"> «Bollettino della Commissione Archeologica di Roma», 95, pp. 244-262.</w:t>
      </w:r>
    </w:p>
    <w:p w:rsidR="00180942" w:rsidRPr="00180942" w:rsidRDefault="00180942" w:rsidP="00180942">
      <w:pPr>
        <w:tabs>
          <w:tab w:val="left" w:pos="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180942">
        <w:rPr>
          <w:rStyle w:val="Enfasigrassetto"/>
          <w:rFonts w:ascii="Times New Roman" w:hAnsi="Times New Roman"/>
          <w:b w:val="0"/>
          <w:sz w:val="24"/>
          <w:szCs w:val="24"/>
        </w:rPr>
        <w:t>Dodero</w:t>
      </w:r>
      <w:proofErr w:type="spellEnd"/>
      <w:r w:rsidRPr="00180942">
        <w:rPr>
          <w:rStyle w:val="Enfasigrassetto"/>
          <w:rFonts w:ascii="Times New Roman" w:hAnsi="Times New Roman"/>
          <w:b w:val="0"/>
          <w:sz w:val="24"/>
          <w:szCs w:val="24"/>
        </w:rPr>
        <w:t xml:space="preserve"> E., Parisi </w:t>
      </w:r>
      <w:proofErr w:type="spellStart"/>
      <w:r w:rsidRPr="00180942">
        <w:rPr>
          <w:rStyle w:val="Enfasigrassetto"/>
          <w:rFonts w:ascii="Times New Roman" w:hAnsi="Times New Roman"/>
          <w:b w:val="0"/>
          <w:sz w:val="24"/>
          <w:szCs w:val="24"/>
        </w:rPr>
        <w:t>Presicce</w:t>
      </w:r>
      <w:proofErr w:type="spellEnd"/>
      <w:r w:rsidRPr="00180942">
        <w:rPr>
          <w:rStyle w:val="Enfasigrassetto"/>
          <w:rFonts w:ascii="Times New Roman" w:hAnsi="Times New Roman"/>
          <w:b w:val="0"/>
          <w:sz w:val="24"/>
          <w:szCs w:val="24"/>
        </w:rPr>
        <w:t xml:space="preserve"> C., (2017),</w:t>
      </w:r>
      <w:r w:rsidRPr="00180942">
        <w:rPr>
          <w:rFonts w:ascii="Times New Roman" w:hAnsi="Times New Roman"/>
          <w:sz w:val="24"/>
          <w:szCs w:val="24"/>
        </w:rPr>
        <w:t xml:space="preserve"> </w:t>
      </w:r>
      <w:r w:rsidRPr="00180942">
        <w:rPr>
          <w:rFonts w:ascii="Times New Roman" w:hAnsi="Times New Roman"/>
          <w:i/>
          <w:sz w:val="24"/>
          <w:szCs w:val="24"/>
        </w:rPr>
        <w:t xml:space="preserve">Il Tesoro di Antichità: </w:t>
      </w:r>
      <w:proofErr w:type="spellStart"/>
      <w:r w:rsidRPr="00180942">
        <w:rPr>
          <w:rFonts w:ascii="Times New Roman" w:hAnsi="Times New Roman"/>
          <w:i/>
          <w:sz w:val="24"/>
          <w:szCs w:val="24"/>
        </w:rPr>
        <w:t>Winckelmann</w:t>
      </w:r>
      <w:proofErr w:type="spellEnd"/>
      <w:r w:rsidRPr="00180942">
        <w:rPr>
          <w:rFonts w:ascii="Times New Roman" w:hAnsi="Times New Roman"/>
          <w:i/>
          <w:sz w:val="24"/>
          <w:szCs w:val="24"/>
        </w:rPr>
        <w:t xml:space="preserve"> e il Museo Capitolino nella Roma del Settecento</w:t>
      </w:r>
      <w:r w:rsidRPr="00180942">
        <w:rPr>
          <w:rFonts w:ascii="Times New Roman" w:hAnsi="Times New Roman"/>
          <w:sz w:val="24"/>
          <w:szCs w:val="24"/>
        </w:rPr>
        <w:t xml:space="preserve">, catalogo della mostra (Roma, Musei Capitolini, 7 dicembre 2017-22 aprile 2018), Roma: </w:t>
      </w:r>
      <w:proofErr w:type="spellStart"/>
      <w:r w:rsidRPr="00180942">
        <w:rPr>
          <w:rFonts w:ascii="Times New Roman" w:hAnsi="Times New Roman"/>
          <w:sz w:val="24"/>
          <w:szCs w:val="24"/>
        </w:rPr>
        <w:t>Gangemi</w:t>
      </w:r>
      <w:proofErr w:type="spellEnd"/>
      <w:r w:rsidRPr="00180942">
        <w:rPr>
          <w:rFonts w:ascii="Times New Roman" w:hAnsi="Times New Roman"/>
          <w:sz w:val="24"/>
          <w:szCs w:val="24"/>
        </w:rPr>
        <w:t>.</w:t>
      </w:r>
    </w:p>
    <w:p w:rsidR="00180942" w:rsidRPr="00180942" w:rsidRDefault="00180942" w:rsidP="00180942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0942">
        <w:rPr>
          <w:rFonts w:ascii="Times New Roman" w:hAnsi="Times New Roman"/>
          <w:sz w:val="24"/>
          <w:szCs w:val="24"/>
        </w:rPr>
        <w:t xml:space="preserve">Fedi F. (1997), </w:t>
      </w:r>
      <w:r w:rsidRPr="00180942">
        <w:rPr>
          <w:rFonts w:ascii="Times New Roman" w:hAnsi="Times New Roman"/>
          <w:i/>
          <w:sz w:val="24"/>
          <w:szCs w:val="24"/>
        </w:rPr>
        <w:t xml:space="preserve">In nome del nostro Giacomo: Saggio di edizione del carteggio </w:t>
      </w:r>
      <w:proofErr w:type="spellStart"/>
      <w:r w:rsidRPr="00180942">
        <w:rPr>
          <w:rFonts w:ascii="Times New Roman" w:hAnsi="Times New Roman"/>
          <w:i/>
          <w:sz w:val="24"/>
          <w:szCs w:val="24"/>
        </w:rPr>
        <w:t>Ranieri-Melchiorri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, in </w:t>
      </w:r>
      <w:r w:rsidRPr="00180942">
        <w:rPr>
          <w:rFonts w:ascii="Times New Roman" w:hAnsi="Times New Roman"/>
          <w:i/>
          <w:sz w:val="24"/>
          <w:szCs w:val="24"/>
        </w:rPr>
        <w:t xml:space="preserve">Feconde </w:t>
      </w:r>
      <w:proofErr w:type="spellStart"/>
      <w:r w:rsidRPr="00180942">
        <w:rPr>
          <w:rFonts w:ascii="Times New Roman" w:hAnsi="Times New Roman"/>
          <w:i/>
          <w:sz w:val="24"/>
          <w:szCs w:val="24"/>
        </w:rPr>
        <w:t>venner</w:t>
      </w:r>
      <w:proofErr w:type="spellEnd"/>
      <w:r w:rsidRPr="00180942">
        <w:rPr>
          <w:rFonts w:ascii="Times New Roman" w:hAnsi="Times New Roman"/>
          <w:i/>
          <w:sz w:val="24"/>
          <w:szCs w:val="24"/>
        </w:rPr>
        <w:t xml:space="preserve"> le carte</w:t>
      </w:r>
      <w:r w:rsidRPr="00180942">
        <w:rPr>
          <w:rFonts w:ascii="Times New Roman" w:hAnsi="Times New Roman"/>
          <w:sz w:val="24"/>
          <w:szCs w:val="24"/>
        </w:rPr>
        <w:t xml:space="preserve">, a cura di Crivelli T., Milano: Casagrande </w:t>
      </w:r>
      <w:proofErr w:type="spellStart"/>
      <w:r w:rsidRPr="00180942">
        <w:rPr>
          <w:rFonts w:ascii="Times New Roman" w:hAnsi="Times New Roman"/>
          <w:sz w:val="24"/>
          <w:szCs w:val="24"/>
        </w:rPr>
        <w:t>Bellinzona</w:t>
      </w:r>
      <w:proofErr w:type="spellEnd"/>
      <w:r w:rsidRPr="00180942">
        <w:rPr>
          <w:rFonts w:ascii="Times New Roman" w:hAnsi="Times New Roman"/>
          <w:sz w:val="24"/>
          <w:szCs w:val="24"/>
        </w:rPr>
        <w:t>, pp. 506-528.</w:t>
      </w:r>
    </w:p>
    <w:p w:rsidR="00180942" w:rsidRPr="00180942" w:rsidRDefault="00180942" w:rsidP="00180942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0942">
        <w:rPr>
          <w:rFonts w:ascii="Times New Roman" w:hAnsi="Times New Roman"/>
          <w:sz w:val="24"/>
          <w:szCs w:val="24"/>
        </w:rPr>
        <w:t>Francescangeli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L. (2014), </w:t>
      </w:r>
      <w:r w:rsidRPr="00180942">
        <w:rPr>
          <w:rFonts w:ascii="Times New Roman" w:eastAsiaTheme="minorHAnsi" w:hAnsi="Times New Roman"/>
          <w:i/>
          <w:sz w:val="24"/>
          <w:szCs w:val="24"/>
        </w:rPr>
        <w:t xml:space="preserve">Politiche culturali e conservazione del patrimonio storico-artistico a Roma dopo l’Unità. Il </w:t>
      </w:r>
      <w:r w:rsidRPr="00180942">
        <w:rPr>
          <w:rFonts w:ascii="Times New Roman" w:eastAsiaTheme="minorHAnsi" w:hAnsi="Times New Roman"/>
          <w:i/>
          <w:iCs/>
          <w:sz w:val="24"/>
          <w:szCs w:val="24"/>
        </w:rPr>
        <w:t>Titolo 12 ‘Monumenti Scavi Antichità Musei’</w:t>
      </w:r>
      <w:r w:rsidRPr="00180942">
        <w:rPr>
          <w:rFonts w:ascii="Times New Roman" w:eastAsiaTheme="minorHAnsi" w:hAnsi="Times New Roman"/>
          <w:i/>
          <w:sz w:val="24"/>
          <w:szCs w:val="24"/>
        </w:rPr>
        <w:t xml:space="preserve"> (1871-1920),</w:t>
      </w:r>
      <w:r w:rsidRPr="00180942">
        <w:rPr>
          <w:rFonts w:ascii="Times New Roman" w:eastAsiaTheme="minorHAnsi" w:hAnsi="Times New Roman"/>
          <w:sz w:val="24"/>
          <w:szCs w:val="24"/>
        </w:rPr>
        <w:t xml:space="preserve"> Roma: </w:t>
      </w:r>
      <w:proofErr w:type="spellStart"/>
      <w:r w:rsidRPr="00180942">
        <w:rPr>
          <w:rFonts w:ascii="Times New Roman" w:eastAsiaTheme="minorHAnsi" w:hAnsi="Times New Roman"/>
          <w:sz w:val="24"/>
          <w:szCs w:val="24"/>
        </w:rPr>
        <w:t>Viella</w:t>
      </w:r>
      <w:proofErr w:type="spellEnd"/>
      <w:r w:rsidRPr="00180942">
        <w:rPr>
          <w:rFonts w:ascii="Times New Roman" w:eastAsiaTheme="minorHAnsi" w:hAnsi="Times New Roman"/>
          <w:sz w:val="24"/>
          <w:szCs w:val="24"/>
        </w:rPr>
        <w:t>.</w:t>
      </w:r>
    </w:p>
    <w:p w:rsidR="00180942" w:rsidRPr="00180942" w:rsidRDefault="00180942" w:rsidP="001809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0942">
        <w:rPr>
          <w:rFonts w:ascii="Times New Roman" w:hAnsi="Times New Roman"/>
          <w:sz w:val="24"/>
          <w:szCs w:val="24"/>
        </w:rPr>
        <w:t>Franceschini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M. (1987),</w:t>
      </w:r>
      <w:r w:rsidRPr="00180942">
        <w:rPr>
          <w:rFonts w:ascii="Times New Roman" w:hAnsi="Times New Roman"/>
          <w:i/>
          <w:sz w:val="24"/>
          <w:szCs w:val="24"/>
        </w:rPr>
        <w:t xml:space="preserve"> La Presidenza del Museo Capitolino (1733-1869) e il suo archivio,</w:t>
      </w:r>
      <w:r w:rsidRPr="00180942">
        <w:rPr>
          <w:rFonts w:ascii="Times New Roman" w:hAnsi="Times New Roman"/>
          <w:sz w:val="24"/>
          <w:szCs w:val="24"/>
        </w:rPr>
        <w:t xml:space="preserve"> «Bollettino dei Musei Comunali di Roma», I, pp. 63-72.</w:t>
      </w:r>
    </w:p>
    <w:p w:rsidR="004C77DE" w:rsidRPr="00180942" w:rsidRDefault="004C77DE" w:rsidP="004C77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0942">
        <w:rPr>
          <w:rFonts w:ascii="Times New Roman" w:hAnsi="Times New Roman"/>
          <w:sz w:val="24"/>
          <w:szCs w:val="24"/>
        </w:rPr>
        <w:t>Franceschini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M., </w:t>
      </w:r>
      <w:proofErr w:type="spellStart"/>
      <w:r w:rsidRPr="00180942">
        <w:rPr>
          <w:rFonts w:ascii="Times New Roman" w:hAnsi="Times New Roman"/>
          <w:sz w:val="24"/>
          <w:szCs w:val="24"/>
        </w:rPr>
        <w:t>Vernesi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V., a cura di (2005), </w:t>
      </w:r>
      <w:r w:rsidRPr="00180942">
        <w:rPr>
          <w:rStyle w:val="Enfasigrassetto"/>
          <w:rFonts w:ascii="Times New Roman" w:hAnsi="Times New Roman"/>
          <w:b w:val="0"/>
          <w:sz w:val="24"/>
          <w:szCs w:val="24"/>
        </w:rPr>
        <w:t xml:space="preserve">Statue di Campidoglio: diario di Alessandro Gregorio Capponi, 1733-1746, Città di Castello: </w:t>
      </w:r>
      <w:proofErr w:type="spellStart"/>
      <w:r w:rsidRPr="00180942">
        <w:rPr>
          <w:rStyle w:val="Enfasigrassetto"/>
          <w:rFonts w:ascii="Times New Roman" w:hAnsi="Times New Roman"/>
          <w:b w:val="0"/>
          <w:sz w:val="24"/>
          <w:szCs w:val="24"/>
        </w:rPr>
        <w:t>Edimond</w:t>
      </w:r>
      <w:proofErr w:type="spellEnd"/>
      <w:r w:rsidRPr="00180942">
        <w:rPr>
          <w:rStyle w:val="Enfasigrassetto"/>
          <w:rFonts w:ascii="Times New Roman" w:hAnsi="Times New Roman"/>
          <w:b w:val="0"/>
          <w:sz w:val="24"/>
          <w:szCs w:val="24"/>
        </w:rPr>
        <w:t>.</w:t>
      </w:r>
    </w:p>
    <w:p w:rsidR="00180942" w:rsidRPr="00180942" w:rsidRDefault="00180942" w:rsidP="001809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0942">
        <w:rPr>
          <w:rFonts w:ascii="Times New Roman" w:hAnsi="Times New Roman"/>
          <w:sz w:val="24"/>
          <w:szCs w:val="24"/>
        </w:rPr>
        <w:t>Gennarelli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A. (1857), </w:t>
      </w:r>
      <w:r w:rsidRPr="00180942">
        <w:rPr>
          <w:rFonts w:ascii="Times New Roman" w:hAnsi="Times New Roman"/>
          <w:i/>
          <w:sz w:val="24"/>
          <w:szCs w:val="24"/>
        </w:rPr>
        <w:t>Necrologio Romano</w:t>
      </w:r>
      <w:r w:rsidRPr="00180942">
        <w:rPr>
          <w:rFonts w:ascii="Times New Roman" w:hAnsi="Times New Roman"/>
          <w:sz w:val="24"/>
          <w:szCs w:val="24"/>
        </w:rPr>
        <w:t xml:space="preserve">, «Archivio Storico Italiano», </w:t>
      </w:r>
      <w:proofErr w:type="spellStart"/>
      <w:r w:rsidRPr="00180942">
        <w:rPr>
          <w:rFonts w:ascii="Times New Roman" w:hAnsi="Times New Roman"/>
          <w:sz w:val="24"/>
          <w:szCs w:val="24"/>
        </w:rPr>
        <w:t>VI</w:t>
      </w:r>
      <w:proofErr w:type="spellEnd"/>
      <w:r w:rsidRPr="00180942">
        <w:rPr>
          <w:rFonts w:ascii="Times New Roman" w:hAnsi="Times New Roman"/>
          <w:sz w:val="24"/>
          <w:szCs w:val="24"/>
        </w:rPr>
        <w:t>, pp. 38-47.</w:t>
      </w:r>
    </w:p>
    <w:p w:rsidR="00180942" w:rsidRPr="00180942" w:rsidRDefault="00180942" w:rsidP="0018094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80942">
        <w:rPr>
          <w:rFonts w:ascii="Times New Roman" w:hAnsi="Times New Roman"/>
          <w:sz w:val="24"/>
          <w:szCs w:val="24"/>
          <w:lang w:val="en-US"/>
        </w:rPr>
        <w:t>Izzi</w:t>
      </w:r>
      <w:proofErr w:type="spellEnd"/>
      <w:r w:rsidRPr="00180942">
        <w:rPr>
          <w:rFonts w:ascii="Times New Roman" w:hAnsi="Times New Roman"/>
          <w:sz w:val="24"/>
          <w:szCs w:val="24"/>
          <w:lang w:val="en-US"/>
        </w:rPr>
        <w:t xml:space="preserve"> G. (2006),</w:t>
      </w:r>
      <w:r w:rsidRPr="00180942">
        <w:rPr>
          <w:rFonts w:ascii="Times New Roman" w:hAnsi="Times New Roman"/>
          <w:i/>
          <w:sz w:val="24"/>
          <w:szCs w:val="24"/>
          <w:lang w:val="en-US"/>
        </w:rPr>
        <w:t xml:space="preserve"> Giuseppe </w:t>
      </w:r>
      <w:proofErr w:type="spellStart"/>
      <w:r w:rsidRPr="00180942">
        <w:rPr>
          <w:rFonts w:ascii="Times New Roman" w:hAnsi="Times New Roman"/>
          <w:i/>
          <w:sz w:val="24"/>
          <w:szCs w:val="24"/>
          <w:lang w:val="en-US"/>
        </w:rPr>
        <w:t>Melchiorri</w:t>
      </w:r>
      <w:proofErr w:type="spellEnd"/>
      <w:r w:rsidRPr="00180942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180942">
        <w:rPr>
          <w:rFonts w:ascii="Times New Roman" w:hAnsi="Times New Roman"/>
          <w:i/>
          <w:sz w:val="24"/>
          <w:szCs w:val="24"/>
          <w:lang w:val="en-US"/>
        </w:rPr>
        <w:t>dall’Antiquaria</w:t>
      </w:r>
      <w:proofErr w:type="spellEnd"/>
      <w:r w:rsidRPr="0018094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80942">
        <w:rPr>
          <w:rFonts w:ascii="Times New Roman" w:hAnsi="Times New Roman"/>
          <w:i/>
          <w:sz w:val="24"/>
          <w:szCs w:val="24"/>
          <w:lang w:val="en-US"/>
        </w:rPr>
        <w:t>alla</w:t>
      </w:r>
      <w:proofErr w:type="spellEnd"/>
      <w:r w:rsidRPr="0018094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80942">
        <w:rPr>
          <w:rFonts w:ascii="Times New Roman" w:hAnsi="Times New Roman"/>
          <w:i/>
          <w:sz w:val="24"/>
          <w:szCs w:val="24"/>
          <w:lang w:val="en-US"/>
        </w:rPr>
        <w:t>Storia</w:t>
      </w:r>
      <w:proofErr w:type="spellEnd"/>
      <w:r w:rsidRPr="00180942">
        <w:rPr>
          <w:rFonts w:ascii="Times New Roman" w:hAnsi="Times New Roman"/>
          <w:i/>
          <w:sz w:val="24"/>
          <w:szCs w:val="24"/>
          <w:lang w:val="en-US"/>
        </w:rPr>
        <w:t>,</w:t>
      </w:r>
      <w:r w:rsidRPr="00180942">
        <w:rPr>
          <w:rFonts w:ascii="Times New Roman" w:hAnsi="Times New Roman"/>
          <w:sz w:val="24"/>
          <w:szCs w:val="24"/>
          <w:lang w:val="en-US"/>
        </w:rPr>
        <w:t xml:space="preserve"> in </w:t>
      </w:r>
      <w:r w:rsidRPr="00180942">
        <w:rPr>
          <w:rFonts w:ascii="Times New Roman" w:hAnsi="Times New Roman"/>
          <w:i/>
          <w:sz w:val="24"/>
          <w:szCs w:val="24"/>
          <w:lang w:val="en-US"/>
        </w:rPr>
        <w:t>Fictions of isolation: artistic and intellectual exchange in Rome during the first half of the XIX century,</w:t>
      </w:r>
      <w:r w:rsidRPr="00180942">
        <w:rPr>
          <w:rFonts w:ascii="Times New Roman" w:hAnsi="Times New Roman"/>
          <w:sz w:val="24"/>
          <w:szCs w:val="24"/>
          <w:lang w:val="en-US"/>
        </w:rPr>
        <w:t xml:space="preserve"> edited by Lorenz E., Nino Z.,</w:t>
      </w:r>
      <w:r w:rsidRPr="0018094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180942">
        <w:rPr>
          <w:rFonts w:ascii="Times New Roman" w:hAnsi="Times New Roman"/>
          <w:sz w:val="24"/>
          <w:szCs w:val="24"/>
          <w:lang w:val="en-US"/>
        </w:rPr>
        <w:t>Conference Proceedings (Rome, 5-7 June 2003), Rome: Academy of Denmark, pp. 49-58.</w:t>
      </w:r>
    </w:p>
    <w:p w:rsidR="00180942" w:rsidRPr="00180942" w:rsidRDefault="00180942" w:rsidP="001809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0942">
        <w:rPr>
          <w:rFonts w:ascii="Times New Roman" w:hAnsi="Times New Roman"/>
          <w:sz w:val="24"/>
          <w:szCs w:val="24"/>
        </w:rPr>
        <w:t xml:space="preserve">Longo F., Zaccagnini C., </w:t>
      </w:r>
      <w:proofErr w:type="spellStart"/>
      <w:r w:rsidRPr="00180942">
        <w:rPr>
          <w:rFonts w:ascii="Times New Roman" w:hAnsi="Times New Roman"/>
          <w:sz w:val="24"/>
          <w:szCs w:val="24"/>
        </w:rPr>
        <w:t>Fabbrini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F., a cura di (2008), </w:t>
      </w:r>
      <w:r w:rsidRPr="00180942">
        <w:rPr>
          <w:rFonts w:ascii="Times New Roman" w:hAnsi="Times New Roman"/>
          <w:i/>
          <w:sz w:val="24"/>
          <w:szCs w:val="24"/>
        </w:rPr>
        <w:t>Gregorio XVI promotore delle Arti e delle Culture,</w:t>
      </w:r>
      <w:r w:rsidRPr="00180942">
        <w:rPr>
          <w:rFonts w:ascii="Times New Roman" w:hAnsi="Times New Roman"/>
          <w:sz w:val="24"/>
          <w:szCs w:val="24"/>
        </w:rPr>
        <w:t xml:space="preserve"> Atti del Convegno (Roma, 22-24 Marzo 2006), Pisa: </w:t>
      </w:r>
      <w:proofErr w:type="spellStart"/>
      <w:r w:rsidRPr="00180942">
        <w:rPr>
          <w:rFonts w:ascii="Times New Roman" w:hAnsi="Times New Roman"/>
          <w:sz w:val="24"/>
          <w:szCs w:val="24"/>
        </w:rPr>
        <w:t>Ospedaletto</w:t>
      </w:r>
      <w:proofErr w:type="spellEnd"/>
      <w:r w:rsidRPr="00180942">
        <w:rPr>
          <w:rFonts w:ascii="Times New Roman" w:hAnsi="Times New Roman"/>
          <w:sz w:val="24"/>
          <w:szCs w:val="24"/>
        </w:rPr>
        <w:t>.</w:t>
      </w:r>
    </w:p>
    <w:p w:rsidR="00180942" w:rsidRPr="00180942" w:rsidRDefault="00180942" w:rsidP="001809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0942">
        <w:rPr>
          <w:rFonts w:ascii="Times New Roman" w:eastAsia="Times New Roman" w:hAnsi="Times New Roman"/>
          <w:sz w:val="24"/>
          <w:szCs w:val="24"/>
          <w:lang w:eastAsia="ko-KR"/>
        </w:rPr>
        <w:t>Mannoni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C. (</w:t>
      </w:r>
      <w:r w:rsidRPr="00180942">
        <w:rPr>
          <w:rFonts w:ascii="Times New Roman" w:eastAsia="Times New Roman" w:hAnsi="Times New Roman"/>
          <w:sz w:val="24"/>
          <w:szCs w:val="24"/>
          <w:lang w:eastAsia="ko-KR"/>
        </w:rPr>
        <w:t>2013</w:t>
      </w:r>
      <w:r w:rsidRPr="00180942">
        <w:rPr>
          <w:rFonts w:ascii="Times New Roman" w:hAnsi="Times New Roman"/>
          <w:sz w:val="24"/>
          <w:szCs w:val="24"/>
        </w:rPr>
        <w:t>)</w:t>
      </w:r>
      <w:r w:rsidRPr="00180942">
        <w:rPr>
          <w:rFonts w:ascii="Times New Roman" w:eastAsia="Times New Roman" w:hAnsi="Times New Roman"/>
          <w:sz w:val="24"/>
          <w:szCs w:val="24"/>
          <w:lang w:eastAsia="ko-KR"/>
        </w:rPr>
        <w:t xml:space="preserve">, </w:t>
      </w:r>
      <w:r w:rsidRPr="00180942">
        <w:rPr>
          <w:rFonts w:ascii="Times New Roman" w:eastAsia="Times New Roman" w:hAnsi="Times New Roman"/>
          <w:i/>
          <w:sz w:val="24"/>
          <w:szCs w:val="24"/>
          <w:lang w:eastAsia="ko-KR"/>
        </w:rPr>
        <w:t xml:space="preserve">La “Guida metodica di Roma e suoi Contorni”. Il viaggio erudito ai Castelli Romani del Cav. Giuseppe </w:t>
      </w:r>
      <w:proofErr w:type="spellStart"/>
      <w:r w:rsidRPr="00180942">
        <w:rPr>
          <w:rFonts w:ascii="Times New Roman" w:eastAsia="Times New Roman" w:hAnsi="Times New Roman"/>
          <w:i/>
          <w:sz w:val="24"/>
          <w:szCs w:val="24"/>
          <w:lang w:eastAsia="ko-KR"/>
        </w:rPr>
        <w:t>Melchiorri</w:t>
      </w:r>
      <w:proofErr w:type="spellEnd"/>
      <w:r w:rsidRPr="00180942">
        <w:rPr>
          <w:rFonts w:ascii="Times New Roman" w:eastAsia="Times New Roman" w:hAnsi="Times New Roman"/>
          <w:i/>
          <w:sz w:val="24"/>
          <w:szCs w:val="24"/>
          <w:lang w:eastAsia="ko-KR"/>
        </w:rPr>
        <w:t>, Presidente del Museo Capitolino,</w:t>
      </w:r>
      <w:r w:rsidRPr="00180942">
        <w:rPr>
          <w:rFonts w:ascii="Times New Roman" w:hAnsi="Times New Roman"/>
          <w:sz w:val="24"/>
          <w:szCs w:val="24"/>
        </w:rPr>
        <w:t xml:space="preserve"> «</w:t>
      </w:r>
      <w:r w:rsidRPr="00180942">
        <w:rPr>
          <w:rFonts w:ascii="Times New Roman" w:eastAsia="Times New Roman" w:hAnsi="Times New Roman"/>
          <w:sz w:val="24"/>
          <w:szCs w:val="24"/>
          <w:lang w:eastAsia="ko-KR"/>
        </w:rPr>
        <w:t>Castelli Romani – Vicende, uomini, folklore</w:t>
      </w:r>
      <w:r w:rsidRPr="00180942">
        <w:rPr>
          <w:rFonts w:ascii="Times New Roman" w:hAnsi="Times New Roman"/>
          <w:sz w:val="24"/>
          <w:szCs w:val="24"/>
        </w:rPr>
        <w:t xml:space="preserve">», </w:t>
      </w:r>
      <w:r w:rsidRPr="00180942">
        <w:rPr>
          <w:rFonts w:ascii="Times New Roman" w:eastAsia="Times New Roman" w:hAnsi="Times New Roman"/>
          <w:sz w:val="24"/>
          <w:szCs w:val="24"/>
          <w:lang w:eastAsia="ko-KR"/>
        </w:rPr>
        <w:t>XXI, n.</w:t>
      </w:r>
      <w:r w:rsidRPr="00180942">
        <w:rPr>
          <w:rFonts w:ascii="Times New Roman" w:hAnsi="Times New Roman"/>
          <w:sz w:val="24"/>
          <w:szCs w:val="24"/>
        </w:rPr>
        <w:t xml:space="preserve"> 1, pp. 12-</w:t>
      </w:r>
      <w:r w:rsidRPr="00180942">
        <w:rPr>
          <w:rFonts w:ascii="Times New Roman" w:eastAsia="Times New Roman" w:hAnsi="Times New Roman"/>
          <w:sz w:val="24"/>
          <w:szCs w:val="24"/>
          <w:lang w:eastAsia="ko-KR"/>
        </w:rPr>
        <w:t>15.</w:t>
      </w:r>
    </w:p>
    <w:p w:rsidR="00180942" w:rsidRPr="00180942" w:rsidRDefault="00180942" w:rsidP="001809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0942">
        <w:rPr>
          <w:rFonts w:ascii="Times New Roman" w:hAnsi="Times New Roman"/>
          <w:sz w:val="24"/>
          <w:szCs w:val="24"/>
        </w:rPr>
        <w:t>Mannoni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C. (2016), </w:t>
      </w:r>
      <w:r w:rsidRPr="00180942">
        <w:rPr>
          <w:rFonts w:ascii="Times New Roman" w:hAnsi="Times New Roman"/>
          <w:i/>
          <w:sz w:val="24"/>
          <w:szCs w:val="24"/>
        </w:rPr>
        <w:t xml:space="preserve">Giuseppe </w:t>
      </w:r>
      <w:proofErr w:type="spellStart"/>
      <w:r w:rsidRPr="00180942">
        <w:rPr>
          <w:rFonts w:ascii="Times New Roman" w:hAnsi="Times New Roman"/>
          <w:i/>
          <w:sz w:val="24"/>
          <w:szCs w:val="24"/>
        </w:rPr>
        <w:t>Melchiorri</w:t>
      </w:r>
      <w:proofErr w:type="spellEnd"/>
      <w:r w:rsidRPr="00180942">
        <w:rPr>
          <w:rFonts w:ascii="Times New Roman" w:hAnsi="Times New Roman"/>
          <w:i/>
          <w:sz w:val="24"/>
          <w:szCs w:val="24"/>
        </w:rPr>
        <w:t>, Presidente antiquario nel 1838. La disputa tra Vaticano e Campidoglio per il controllo del Museo Capitolino</w:t>
      </w:r>
      <w:r w:rsidRPr="00180942">
        <w:rPr>
          <w:rFonts w:ascii="Times New Roman" w:hAnsi="Times New Roman"/>
          <w:sz w:val="24"/>
          <w:szCs w:val="24"/>
        </w:rPr>
        <w:t>, «Ricerche di Storia dell’Arte», 118, pp. 95-102.</w:t>
      </w:r>
    </w:p>
    <w:p w:rsidR="00180942" w:rsidRPr="00180942" w:rsidRDefault="00180942" w:rsidP="00180942">
      <w:pPr>
        <w:spacing w:after="0" w:line="360" w:lineRule="auto"/>
        <w:jc w:val="both"/>
        <w:rPr>
          <w:rFonts w:ascii="Times New Roman" w:eastAsia="Verdana" w:hAnsi="Times New Roman"/>
          <w:sz w:val="24"/>
          <w:szCs w:val="24"/>
        </w:rPr>
      </w:pPr>
      <w:proofErr w:type="spellStart"/>
      <w:r w:rsidRPr="00180942">
        <w:rPr>
          <w:rFonts w:ascii="Times New Roman" w:hAnsi="Times New Roman"/>
          <w:sz w:val="24"/>
          <w:szCs w:val="24"/>
        </w:rPr>
        <w:t>Mannoni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C. (2017), </w:t>
      </w:r>
      <w:r w:rsidRPr="00180942">
        <w:rPr>
          <w:rFonts w:ascii="Times New Roman" w:eastAsia="Verdana" w:hAnsi="Times New Roman"/>
          <w:i/>
          <w:sz w:val="24"/>
          <w:szCs w:val="24"/>
        </w:rPr>
        <w:t>Il ‘Piano di Statistica di Antichità e Belle Arti’ come modello per una nuova tutela del patrimonio artistico nello Stato Pontificio</w:t>
      </w:r>
      <w:r w:rsidRPr="00180942">
        <w:rPr>
          <w:rFonts w:ascii="Times New Roman" w:eastAsia="Verdana" w:hAnsi="Times New Roman"/>
          <w:sz w:val="24"/>
          <w:szCs w:val="24"/>
        </w:rPr>
        <w:t xml:space="preserve">, in </w:t>
      </w:r>
      <w:r w:rsidRPr="00180942">
        <w:rPr>
          <w:rFonts w:ascii="Times New Roman" w:hAnsi="Times New Roman"/>
          <w:i/>
          <w:sz w:val="24"/>
          <w:szCs w:val="24"/>
        </w:rPr>
        <w:t xml:space="preserve">Antico, conservazione e restauro a Roma </w:t>
      </w:r>
      <w:r w:rsidRPr="00180942">
        <w:rPr>
          <w:rFonts w:ascii="Times New Roman" w:hAnsi="Times New Roman"/>
          <w:i/>
          <w:sz w:val="24"/>
          <w:szCs w:val="24"/>
        </w:rPr>
        <w:lastRenderedPageBreak/>
        <w:t>nell’età di Leone XII</w:t>
      </w:r>
      <w:r w:rsidRPr="00180942">
        <w:rPr>
          <w:rFonts w:ascii="Times New Roman" w:eastAsia="Verdana" w:hAnsi="Times New Roman"/>
          <w:sz w:val="24"/>
          <w:szCs w:val="24"/>
        </w:rPr>
        <w:t xml:space="preserve">, a cura di I. Fiumi </w:t>
      </w:r>
      <w:proofErr w:type="spellStart"/>
      <w:r w:rsidRPr="00180942">
        <w:rPr>
          <w:rFonts w:ascii="Times New Roman" w:eastAsia="Verdana" w:hAnsi="Times New Roman"/>
          <w:sz w:val="24"/>
          <w:szCs w:val="24"/>
        </w:rPr>
        <w:t>Sermattei</w:t>
      </w:r>
      <w:proofErr w:type="spellEnd"/>
      <w:r w:rsidRPr="00180942">
        <w:rPr>
          <w:rFonts w:ascii="Times New Roman" w:eastAsia="Verdana" w:hAnsi="Times New Roman"/>
          <w:sz w:val="24"/>
          <w:szCs w:val="24"/>
        </w:rPr>
        <w:t>, R. Regoli, M.P. Sette, Ancona: Quaderni del Consiglio Regionale delle Marche, pp. 211-221.</w:t>
      </w:r>
    </w:p>
    <w:p w:rsidR="00180942" w:rsidRPr="00180942" w:rsidRDefault="00180942" w:rsidP="001809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0942">
        <w:rPr>
          <w:rFonts w:ascii="Times New Roman" w:hAnsi="Times New Roman"/>
          <w:sz w:val="24"/>
          <w:szCs w:val="24"/>
        </w:rPr>
        <w:t>Melchiorri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G. (1844), </w:t>
      </w:r>
      <w:r w:rsidRPr="00180942">
        <w:rPr>
          <w:rFonts w:ascii="Times New Roman" w:hAnsi="Times New Roman"/>
          <w:i/>
          <w:sz w:val="24"/>
          <w:szCs w:val="24"/>
        </w:rPr>
        <w:t xml:space="preserve">Lettera al Sig. Cav. G. de </w:t>
      </w:r>
      <w:proofErr w:type="spellStart"/>
      <w:r w:rsidRPr="00180942">
        <w:rPr>
          <w:rFonts w:ascii="Times New Roman" w:hAnsi="Times New Roman"/>
          <w:i/>
          <w:sz w:val="24"/>
          <w:szCs w:val="24"/>
        </w:rPr>
        <w:t>Witte</w:t>
      </w:r>
      <w:proofErr w:type="spellEnd"/>
      <w:r w:rsidRPr="00180942">
        <w:rPr>
          <w:rFonts w:ascii="Times New Roman" w:hAnsi="Times New Roman"/>
          <w:i/>
          <w:sz w:val="24"/>
          <w:szCs w:val="24"/>
        </w:rPr>
        <w:t xml:space="preserve"> intorno allo stato attuale del Museo Capitolino,</w:t>
      </w:r>
      <w:r w:rsidRPr="00180942">
        <w:rPr>
          <w:rFonts w:ascii="Times New Roman" w:hAnsi="Times New Roman"/>
          <w:sz w:val="24"/>
          <w:szCs w:val="24"/>
        </w:rPr>
        <w:t xml:space="preserve"> Roma: Tipografia della Minerva.</w:t>
      </w:r>
    </w:p>
    <w:p w:rsidR="00180942" w:rsidRPr="00180942" w:rsidRDefault="00180942" w:rsidP="001809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0942">
        <w:rPr>
          <w:rFonts w:ascii="Times New Roman" w:hAnsi="Times New Roman"/>
          <w:sz w:val="24"/>
          <w:szCs w:val="24"/>
        </w:rPr>
        <w:t>Pietrangeli C. (1963),</w:t>
      </w:r>
      <w:r w:rsidRPr="00180942">
        <w:rPr>
          <w:rFonts w:ascii="Times New Roman" w:hAnsi="Times New Roman"/>
          <w:i/>
          <w:iCs/>
          <w:sz w:val="24"/>
          <w:szCs w:val="24"/>
        </w:rPr>
        <w:t xml:space="preserve"> I Presidenti del Museo Capitolino,</w:t>
      </w:r>
      <w:r w:rsidRPr="0018094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180942">
        <w:rPr>
          <w:rFonts w:ascii="Times New Roman" w:hAnsi="Times New Roman"/>
          <w:sz w:val="24"/>
          <w:szCs w:val="24"/>
        </w:rPr>
        <w:t>Capitolium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180942">
        <w:rPr>
          <w:rFonts w:ascii="Times New Roman" w:hAnsi="Times New Roman"/>
          <w:sz w:val="24"/>
          <w:szCs w:val="24"/>
        </w:rPr>
        <w:t>XXXVIII</w:t>
      </w:r>
      <w:proofErr w:type="spellEnd"/>
      <w:r w:rsidRPr="00180942">
        <w:rPr>
          <w:rFonts w:ascii="Times New Roman" w:hAnsi="Times New Roman"/>
          <w:sz w:val="24"/>
          <w:szCs w:val="24"/>
        </w:rPr>
        <w:t>, pp. 604-609.</w:t>
      </w:r>
    </w:p>
    <w:p w:rsidR="00180942" w:rsidRPr="00180942" w:rsidRDefault="00180942" w:rsidP="001809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0942">
        <w:rPr>
          <w:rFonts w:ascii="Times New Roman" w:hAnsi="Times New Roman"/>
          <w:sz w:val="24"/>
          <w:szCs w:val="24"/>
        </w:rPr>
        <w:t xml:space="preserve">Pietrangeli C. (1964), </w:t>
      </w:r>
      <w:r w:rsidRPr="00180942">
        <w:rPr>
          <w:rStyle w:val="st"/>
          <w:rFonts w:ascii="Times New Roman" w:hAnsi="Times New Roman"/>
          <w:i/>
          <w:sz w:val="24"/>
          <w:szCs w:val="24"/>
        </w:rPr>
        <w:t xml:space="preserve">La </w:t>
      </w:r>
      <w:r w:rsidRPr="00180942">
        <w:rPr>
          <w:rStyle w:val="Enfasicorsivo"/>
          <w:rFonts w:ascii="Times New Roman" w:hAnsi="Times New Roman"/>
          <w:sz w:val="24"/>
          <w:szCs w:val="24"/>
        </w:rPr>
        <w:t>formazione delle raccolte</w:t>
      </w:r>
      <w:r w:rsidRPr="00180942">
        <w:rPr>
          <w:rStyle w:val="st"/>
          <w:rFonts w:ascii="Times New Roman" w:hAnsi="Times New Roman"/>
          <w:i/>
          <w:sz w:val="24"/>
          <w:szCs w:val="24"/>
        </w:rPr>
        <w:t>,</w:t>
      </w:r>
      <w:r w:rsidRPr="00180942">
        <w:rPr>
          <w:rStyle w:val="st"/>
          <w:rFonts w:ascii="Times New Roman" w:hAnsi="Times New Roman"/>
          <w:sz w:val="24"/>
          <w:szCs w:val="24"/>
        </w:rPr>
        <w:t xml:space="preserve"> «</w:t>
      </w:r>
      <w:proofErr w:type="spellStart"/>
      <w:r w:rsidRPr="00180942">
        <w:rPr>
          <w:rStyle w:val="Enfasicorsivo"/>
          <w:rFonts w:ascii="Times New Roman" w:hAnsi="Times New Roman"/>
          <w:sz w:val="24"/>
          <w:szCs w:val="24"/>
        </w:rPr>
        <w:t>Capitolium</w:t>
      </w:r>
      <w:proofErr w:type="spellEnd"/>
      <w:r w:rsidRPr="00180942">
        <w:rPr>
          <w:rStyle w:val="Enfasicorsivo"/>
          <w:rFonts w:ascii="Times New Roman" w:hAnsi="Times New Roman"/>
          <w:sz w:val="24"/>
          <w:szCs w:val="24"/>
        </w:rPr>
        <w:t>», XXXIX, pp. 209-212.</w:t>
      </w:r>
    </w:p>
    <w:p w:rsidR="00180942" w:rsidRPr="00180942" w:rsidRDefault="00180942" w:rsidP="001809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0942">
        <w:rPr>
          <w:rFonts w:ascii="Times New Roman" w:hAnsi="Times New Roman"/>
          <w:sz w:val="24"/>
          <w:szCs w:val="24"/>
        </w:rPr>
        <w:t xml:space="preserve">Rossi </w:t>
      </w:r>
      <w:proofErr w:type="spellStart"/>
      <w:r w:rsidRPr="00180942">
        <w:rPr>
          <w:rFonts w:ascii="Times New Roman" w:hAnsi="Times New Roman"/>
          <w:sz w:val="24"/>
          <w:szCs w:val="24"/>
        </w:rPr>
        <w:t>Pinelli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O. (1981), </w:t>
      </w:r>
      <w:r w:rsidRPr="00180942">
        <w:rPr>
          <w:rFonts w:ascii="Times New Roman" w:hAnsi="Times New Roman"/>
          <w:i/>
          <w:sz w:val="24"/>
          <w:szCs w:val="24"/>
        </w:rPr>
        <w:t xml:space="preserve">Artisti, falsari o filologi? Da </w:t>
      </w:r>
      <w:proofErr w:type="spellStart"/>
      <w:r w:rsidRPr="00180942">
        <w:rPr>
          <w:rFonts w:ascii="Times New Roman" w:hAnsi="Times New Roman"/>
          <w:i/>
          <w:sz w:val="24"/>
          <w:szCs w:val="24"/>
        </w:rPr>
        <w:t>Cavaceppi</w:t>
      </w:r>
      <w:proofErr w:type="spellEnd"/>
      <w:r w:rsidRPr="00180942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180942">
        <w:rPr>
          <w:rFonts w:ascii="Times New Roman" w:hAnsi="Times New Roman"/>
          <w:i/>
          <w:sz w:val="24"/>
          <w:szCs w:val="24"/>
        </w:rPr>
        <w:t>Canova</w:t>
      </w:r>
      <w:proofErr w:type="spellEnd"/>
      <w:r w:rsidRPr="00180942">
        <w:rPr>
          <w:rFonts w:ascii="Times New Roman" w:hAnsi="Times New Roman"/>
          <w:i/>
          <w:sz w:val="24"/>
          <w:szCs w:val="24"/>
        </w:rPr>
        <w:t>, il restauro della scultura tra arte e scienza,</w:t>
      </w:r>
      <w:r w:rsidRPr="00180942">
        <w:rPr>
          <w:rFonts w:ascii="Times New Roman" w:hAnsi="Times New Roman"/>
          <w:sz w:val="24"/>
          <w:szCs w:val="24"/>
        </w:rPr>
        <w:t xml:space="preserve"> «Ricerche di Storia dell’Arte», 13-14, pp. 41-56.</w:t>
      </w:r>
    </w:p>
    <w:p w:rsidR="00180942" w:rsidRPr="00180942" w:rsidRDefault="00180942" w:rsidP="001809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0942">
        <w:rPr>
          <w:rFonts w:ascii="Times New Roman" w:hAnsi="Times New Roman"/>
          <w:sz w:val="24"/>
          <w:szCs w:val="24"/>
        </w:rPr>
        <w:t>Severini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M. (2009), </w:t>
      </w:r>
      <w:proofErr w:type="spellStart"/>
      <w:r w:rsidRPr="00180942">
        <w:rPr>
          <w:rFonts w:ascii="Times New Roman" w:hAnsi="Times New Roman"/>
          <w:i/>
          <w:sz w:val="24"/>
          <w:szCs w:val="24"/>
        </w:rPr>
        <w:t>Melchiorri</w:t>
      </w:r>
      <w:proofErr w:type="spellEnd"/>
      <w:r w:rsidRPr="00180942">
        <w:rPr>
          <w:rFonts w:ascii="Times New Roman" w:hAnsi="Times New Roman"/>
          <w:i/>
          <w:sz w:val="24"/>
          <w:szCs w:val="24"/>
        </w:rPr>
        <w:t>,</w:t>
      </w:r>
      <w:r w:rsidRPr="00180942">
        <w:rPr>
          <w:rFonts w:ascii="Times New Roman" w:hAnsi="Times New Roman"/>
          <w:sz w:val="24"/>
          <w:szCs w:val="24"/>
        </w:rPr>
        <w:t xml:space="preserve"> </w:t>
      </w:r>
      <w:r w:rsidRPr="00180942">
        <w:rPr>
          <w:rFonts w:ascii="Times New Roman" w:hAnsi="Times New Roman"/>
          <w:i/>
          <w:sz w:val="24"/>
          <w:szCs w:val="24"/>
        </w:rPr>
        <w:t>Giuseppe</w:t>
      </w:r>
      <w:r w:rsidRPr="00180942">
        <w:rPr>
          <w:rFonts w:ascii="Times New Roman" w:hAnsi="Times New Roman"/>
          <w:sz w:val="24"/>
          <w:szCs w:val="24"/>
        </w:rPr>
        <w:t xml:space="preserve">, in </w:t>
      </w:r>
      <w:r w:rsidRPr="00180942">
        <w:rPr>
          <w:rFonts w:ascii="Times New Roman" w:hAnsi="Times New Roman"/>
          <w:i/>
          <w:sz w:val="24"/>
          <w:szCs w:val="24"/>
        </w:rPr>
        <w:t>Dizionario Biografico degli Italiani</w:t>
      </w:r>
      <w:r w:rsidRPr="00180942">
        <w:rPr>
          <w:rFonts w:ascii="Times New Roman" w:hAnsi="Times New Roman"/>
          <w:sz w:val="24"/>
          <w:szCs w:val="24"/>
        </w:rPr>
        <w:t xml:space="preserve">, vol. 73, </w:t>
      </w:r>
      <w:r w:rsidRPr="00180942">
        <w:rPr>
          <w:rFonts w:ascii="Times New Roman" w:hAnsi="Times New Roman"/>
          <w:sz w:val="24"/>
          <w:szCs w:val="24"/>
          <w:lang w:eastAsia="it-IT"/>
        </w:rPr>
        <w:t>Roma: Istituto dell’Enciclopedia Italiana</w:t>
      </w:r>
      <w:r w:rsidRPr="00180942">
        <w:rPr>
          <w:rFonts w:ascii="Times New Roman" w:hAnsi="Times New Roman"/>
          <w:sz w:val="24"/>
          <w:szCs w:val="24"/>
        </w:rPr>
        <w:t>, pp. 263-265.</w:t>
      </w:r>
    </w:p>
    <w:p w:rsidR="00AB1DA4" w:rsidRPr="00180942" w:rsidRDefault="00180942" w:rsidP="00180942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180942">
        <w:rPr>
          <w:rFonts w:ascii="Times New Roman" w:hAnsi="Times New Roman"/>
          <w:sz w:val="24"/>
          <w:szCs w:val="24"/>
        </w:rPr>
        <w:t>Sommella</w:t>
      </w:r>
      <w:proofErr w:type="spellEnd"/>
      <w:r w:rsidRPr="00180942">
        <w:rPr>
          <w:rFonts w:ascii="Times New Roman" w:hAnsi="Times New Roman"/>
          <w:sz w:val="24"/>
          <w:szCs w:val="24"/>
        </w:rPr>
        <w:t xml:space="preserve"> Mura A. (1992), </w:t>
      </w:r>
      <w:r w:rsidRPr="00180942">
        <w:rPr>
          <w:rStyle w:val="Enfasicorsivo"/>
          <w:rFonts w:ascii="Times New Roman" w:hAnsi="Times New Roman"/>
          <w:sz w:val="24"/>
          <w:szCs w:val="24"/>
        </w:rPr>
        <w:t>L'</w:t>
      </w:r>
      <w:proofErr w:type="spellStart"/>
      <w:r w:rsidRPr="00180942">
        <w:rPr>
          <w:rStyle w:val="Enfasicorsivo"/>
          <w:rFonts w:ascii="Times New Roman" w:hAnsi="Times New Roman"/>
          <w:sz w:val="24"/>
          <w:szCs w:val="24"/>
        </w:rPr>
        <w:t>Antiquarium</w:t>
      </w:r>
      <w:proofErr w:type="spellEnd"/>
      <w:r w:rsidRPr="00180942">
        <w:rPr>
          <w:rStyle w:val="Enfasicorsivo"/>
          <w:rFonts w:ascii="Times New Roman" w:hAnsi="Times New Roman"/>
          <w:sz w:val="24"/>
          <w:szCs w:val="24"/>
        </w:rPr>
        <w:t xml:space="preserve"> comunale e le raccolte capitoline da “Roma capitale” ai progetti per la loro sistemazione, 1870-1992</w:t>
      </w:r>
      <w:r w:rsidRPr="00180942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180942">
        <w:rPr>
          <w:rStyle w:val="Enfasicorsivo"/>
          <w:rFonts w:ascii="Times New Roman" w:hAnsi="Times New Roman"/>
          <w:sz w:val="24"/>
          <w:szCs w:val="24"/>
        </w:rPr>
        <w:t>Invisibilia</w:t>
      </w:r>
      <w:proofErr w:type="spellEnd"/>
      <w:r w:rsidRPr="00180942">
        <w:rPr>
          <w:rStyle w:val="Enfasicorsivo"/>
          <w:rFonts w:ascii="Times New Roman" w:hAnsi="Times New Roman"/>
          <w:sz w:val="24"/>
          <w:szCs w:val="24"/>
        </w:rPr>
        <w:t>. Rivedere i capolavori, vedere i progetti</w:t>
      </w:r>
      <w:r w:rsidRPr="00180942">
        <w:rPr>
          <w:rFonts w:ascii="Times New Roman" w:hAnsi="Times New Roman"/>
          <w:sz w:val="24"/>
          <w:szCs w:val="24"/>
        </w:rPr>
        <w:t>, catalogo della mostra (Roma, Palazzo delle Esposizioni, 19 febbraio-12 aprile 1992), Roma: Carte Segrete, pp. 145-150.</w:t>
      </w:r>
    </w:p>
    <w:sectPr w:rsidR="00AB1DA4" w:rsidRPr="00180942" w:rsidSect="00AB1D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80942"/>
    <w:rsid w:val="00180942"/>
    <w:rsid w:val="004C77DE"/>
    <w:rsid w:val="00865278"/>
    <w:rsid w:val="00AB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94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">
    <w:name w:val="st"/>
    <w:basedOn w:val="Carpredefinitoparagrafo"/>
    <w:rsid w:val="00180942"/>
  </w:style>
  <w:style w:type="character" w:styleId="Enfasigrassetto">
    <w:name w:val="Strong"/>
    <w:basedOn w:val="Carpredefinitoparagrafo"/>
    <w:uiPriority w:val="22"/>
    <w:qFormat/>
    <w:rsid w:val="00180942"/>
    <w:rPr>
      <w:b/>
      <w:bCs/>
    </w:rPr>
  </w:style>
  <w:style w:type="character" w:styleId="Enfasicorsivo">
    <w:name w:val="Emphasis"/>
    <w:basedOn w:val="Carpredefinitoparagrafo"/>
    <w:uiPriority w:val="20"/>
    <w:qFormat/>
    <w:rsid w:val="001809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2019-11-13T15:07:00Z</dcterms:created>
  <dcterms:modified xsi:type="dcterms:W3CDTF">2019-11-13T15:32:00Z</dcterms:modified>
</cp:coreProperties>
</file>