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109A49" w14:textId="77777777" w:rsidR="002A575E" w:rsidRPr="00E26535" w:rsidRDefault="002A575E" w:rsidP="002A575E">
      <w:pPr>
        <w:ind w:right="49"/>
        <w:contextualSpacing/>
        <w:jc w:val="center"/>
        <w:rPr>
          <w:iCs/>
        </w:rPr>
      </w:pPr>
      <w:r w:rsidRPr="00E26535">
        <w:rPr>
          <w:iCs/>
          <w:noProof/>
          <w:lang w:val="it-IT" w:eastAsia="zh-CN"/>
        </w:rPr>
        <w:drawing>
          <wp:inline distT="0" distB="0" distL="0" distR="0" wp14:anchorId="766FEB94" wp14:editId="3EAD89AC">
            <wp:extent cx="4967605" cy="2736850"/>
            <wp:effectExtent l="0" t="0" r="4445" b="635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Ristoranti3-Difetti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7605" cy="273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FB9D6A" w14:textId="77777777" w:rsidR="002A575E" w:rsidRPr="00E26535" w:rsidRDefault="002A575E" w:rsidP="002A575E">
      <w:pPr>
        <w:ind w:right="49"/>
        <w:contextualSpacing/>
        <w:rPr>
          <w:iCs/>
        </w:rPr>
      </w:pPr>
      <w:r w:rsidRPr="00E26535">
        <w:rPr>
          <w:rFonts w:ascii="Times" w:eastAsia="Times New Roman" w:hAnsi="Times" w:cs="Times New Roman"/>
          <w:bCs/>
          <w:iCs/>
          <w:spacing w:val="6"/>
        </w:rPr>
        <w:t xml:space="preserve">Fig. 9.  The relationship between the main negative aspects of visiting </w:t>
      </w:r>
      <w:proofErr w:type="spellStart"/>
      <w:r w:rsidRPr="00E26535">
        <w:rPr>
          <w:rFonts w:ascii="Times" w:eastAsia="Times New Roman" w:hAnsi="Times" w:cs="Times New Roman"/>
          <w:bCs/>
          <w:iCs/>
          <w:spacing w:val="6"/>
        </w:rPr>
        <w:t>Urbino</w:t>
      </w:r>
      <w:proofErr w:type="spellEnd"/>
      <w:r w:rsidRPr="00E26535">
        <w:rPr>
          <w:rFonts w:ascii="Times" w:eastAsia="Times New Roman" w:hAnsi="Times" w:cs="Times New Roman"/>
          <w:bCs/>
          <w:iCs/>
          <w:spacing w:val="6"/>
        </w:rPr>
        <w:t xml:space="preserve"> and the high evaluation of restaurant services (</w:t>
      </w:r>
      <w:r w:rsidRPr="00E26535">
        <w:rPr>
          <w:rFonts w:ascii="Times" w:eastAsia="Times New Roman" w:hAnsi="Times" w:cs="Times New Roman"/>
          <w:bCs/>
          <w:i/>
          <w:spacing w:val="6"/>
        </w:rPr>
        <w:t>Source:</w:t>
      </w:r>
      <w:r w:rsidRPr="00E26535">
        <w:rPr>
          <w:rFonts w:ascii="Times" w:eastAsia="Times New Roman" w:hAnsi="Times" w:cs="Times New Roman"/>
          <w:bCs/>
          <w:iCs/>
          <w:spacing w:val="6"/>
        </w:rPr>
        <w:t xml:space="preserve"> our elaboration) </w:t>
      </w:r>
    </w:p>
    <w:p w14:paraId="6ED2BC81" w14:textId="77777777" w:rsidR="00855726" w:rsidRDefault="00855726">
      <w:bookmarkStart w:id="0" w:name="_GoBack"/>
      <w:bookmarkEnd w:id="0"/>
    </w:p>
    <w:sectPr w:rsidR="00855726" w:rsidSect="00246098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1"/>
  <w:doNotDisplayPageBoundaries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75E"/>
    <w:rsid w:val="00246098"/>
    <w:rsid w:val="002A575E"/>
    <w:rsid w:val="00855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1C004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2A575E"/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133</Characters>
  <Application>Microsoft Macintosh Word</Application>
  <DocSecurity>0</DocSecurity>
  <Lines>1</Lines>
  <Paragraphs>1</Paragraphs>
  <ScaleCrop>false</ScaleCrop>
  <LinksUpToDate>false</LinksUpToDate>
  <CharactersWithSpaces>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 Conti</dc:creator>
  <cp:keywords/>
  <dc:description/>
  <cp:lastModifiedBy>Emanuela Conti</cp:lastModifiedBy>
  <cp:revision>1</cp:revision>
  <dcterms:created xsi:type="dcterms:W3CDTF">2020-01-22T15:15:00Z</dcterms:created>
  <dcterms:modified xsi:type="dcterms:W3CDTF">2020-01-22T15:16:00Z</dcterms:modified>
</cp:coreProperties>
</file>