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81C" w:rsidRPr="00C41E34" w:rsidRDefault="00EE5B74" w:rsidP="0005120B">
      <w:pPr>
        <w:spacing w:after="0" w:line="240" w:lineRule="auto"/>
        <w:jc w:val="both"/>
        <w:rPr>
          <w:rFonts w:ascii="Times New Roman" w:hAnsi="Times New Roman" w:cs="Times New Roman"/>
          <w:b/>
          <w:sz w:val="24"/>
          <w:szCs w:val="24"/>
          <w:shd w:val="clear" w:color="auto" w:fill="FFFFFF"/>
        </w:rPr>
      </w:pPr>
      <w:r w:rsidRPr="00C41E34">
        <w:rPr>
          <w:rFonts w:ascii="Times New Roman" w:hAnsi="Times New Roman" w:cs="Times New Roman"/>
          <w:b/>
          <w:sz w:val="24"/>
          <w:szCs w:val="24"/>
          <w:shd w:val="clear" w:color="auto" w:fill="FFFFFF"/>
        </w:rPr>
        <w:t xml:space="preserve">Biografia </w:t>
      </w:r>
    </w:p>
    <w:p w:rsidR="00E3381C" w:rsidRPr="00C41E34" w:rsidRDefault="00E3381C" w:rsidP="0005120B">
      <w:pPr>
        <w:tabs>
          <w:tab w:val="left" w:pos="0"/>
        </w:tabs>
        <w:spacing w:after="0" w:line="240" w:lineRule="auto"/>
        <w:jc w:val="both"/>
        <w:rPr>
          <w:rFonts w:ascii="Times New Roman" w:hAnsi="Times New Roman" w:cs="Times New Roman"/>
          <w:sz w:val="24"/>
          <w:szCs w:val="24"/>
        </w:rPr>
      </w:pPr>
      <w:r w:rsidRPr="00C41E34">
        <w:rPr>
          <w:rFonts w:ascii="Times New Roman" w:hAnsi="Times New Roman" w:cs="Times New Roman"/>
          <w:b/>
          <w:sz w:val="24"/>
          <w:szCs w:val="24"/>
        </w:rPr>
        <w:t>Ivana Bruno</w:t>
      </w:r>
      <w:r w:rsidRPr="00C41E34">
        <w:rPr>
          <w:rFonts w:ascii="Times New Roman" w:hAnsi="Times New Roman" w:cs="Times New Roman"/>
          <w:sz w:val="24"/>
          <w:szCs w:val="24"/>
        </w:rPr>
        <w:t xml:space="preserve"> (Palermo 1968) è professore associato di Museologia e critica artistica e del restauro dell’Università degli Studi di Cassino e del Lazio Meridionale. Dal 2012 è ideatore e responsabile scientifico del progetto di comunicaz</w:t>
      </w:r>
      <w:r w:rsidR="00EE5B74" w:rsidRPr="00C41E34">
        <w:rPr>
          <w:rFonts w:ascii="Times New Roman" w:hAnsi="Times New Roman" w:cs="Times New Roman"/>
          <w:sz w:val="24"/>
          <w:szCs w:val="24"/>
        </w:rPr>
        <w:t xml:space="preserve">ione e accessibilità culturale </w:t>
      </w:r>
      <w:r w:rsidR="00EE5B74" w:rsidRPr="00C41E34">
        <w:rPr>
          <w:rFonts w:ascii="Times New Roman" w:hAnsi="Times New Roman" w:cs="Times New Roman"/>
          <w:i/>
          <w:sz w:val="24"/>
          <w:szCs w:val="24"/>
        </w:rPr>
        <w:t>Museo Facile</w:t>
      </w:r>
      <w:r w:rsidRPr="00C41E34">
        <w:rPr>
          <w:rFonts w:ascii="Times New Roman" w:hAnsi="Times New Roman" w:cs="Times New Roman"/>
          <w:sz w:val="24"/>
          <w:szCs w:val="24"/>
        </w:rPr>
        <w:t xml:space="preserve">, realizzato in collaborazione con il Ministero </w:t>
      </w:r>
      <w:r w:rsidR="00EE5B74" w:rsidRPr="00C41E34">
        <w:rPr>
          <w:rFonts w:ascii="Times New Roman" w:hAnsi="Times New Roman" w:cs="Times New Roman"/>
          <w:sz w:val="24"/>
          <w:szCs w:val="24"/>
        </w:rPr>
        <w:t>per i</w:t>
      </w:r>
      <w:r w:rsidRPr="00C41E34">
        <w:rPr>
          <w:rFonts w:ascii="Times New Roman" w:hAnsi="Times New Roman" w:cs="Times New Roman"/>
          <w:sz w:val="24"/>
          <w:szCs w:val="24"/>
        </w:rPr>
        <w:t xml:space="preserve"> Beni e le Attività Culturali.</w:t>
      </w:r>
      <w:r w:rsidR="0050127D" w:rsidRPr="00C41E34">
        <w:rPr>
          <w:rFonts w:ascii="Times New Roman" w:hAnsi="Times New Roman" w:cs="Times New Roman"/>
          <w:sz w:val="24"/>
          <w:szCs w:val="24"/>
        </w:rPr>
        <w:t xml:space="preserve"> </w:t>
      </w:r>
      <w:r w:rsidRPr="00C41E34">
        <w:rPr>
          <w:rFonts w:ascii="Times New Roman" w:hAnsi="Times New Roman" w:cs="Times New Roman"/>
          <w:sz w:val="24"/>
          <w:szCs w:val="24"/>
        </w:rPr>
        <w:t xml:space="preserve">I suoi settori di studio concernono principalmente la museologia </w:t>
      </w:r>
      <w:r w:rsidRPr="00C41E34">
        <w:rPr>
          <w:rFonts w:ascii="Times New Roman" w:hAnsi="Times New Roman" w:cs="Times New Roman"/>
          <w:sz w:val="24"/>
          <w:szCs w:val="24"/>
        </w:rPr>
        <w:sym w:font="Symbol" w:char="F02D"/>
      </w:r>
      <w:r w:rsidRPr="00C41E34">
        <w:rPr>
          <w:rFonts w:ascii="Times New Roman" w:hAnsi="Times New Roman" w:cs="Times New Roman"/>
          <w:sz w:val="24"/>
          <w:szCs w:val="24"/>
        </w:rPr>
        <w:t xml:space="preserve"> con specifica attenzione agli aspetti riguardanti la storia, l’ordinamento scientifico, l’allestimento, l’organizzazione, la gestione, la valorizzazione, la comunicazione e l’accessibilità culturale </w:t>
      </w:r>
      <w:r w:rsidRPr="00C41E34">
        <w:rPr>
          <w:rFonts w:ascii="Times New Roman" w:hAnsi="Times New Roman" w:cs="Times New Roman"/>
          <w:sz w:val="24"/>
          <w:szCs w:val="24"/>
        </w:rPr>
        <w:sym w:font="Symbol" w:char="F02D"/>
      </w:r>
      <w:r w:rsidRPr="00C41E34">
        <w:rPr>
          <w:rFonts w:ascii="Times New Roman" w:hAnsi="Times New Roman" w:cs="Times New Roman"/>
          <w:sz w:val="24"/>
          <w:szCs w:val="24"/>
        </w:rPr>
        <w:t xml:space="preserve"> la tutela del patrimonio storico-artistico e la storia delle istituzioni museali. Su questi temi ha scritto e curato 7 volumi, </w:t>
      </w:r>
      <w:r w:rsidR="00EE5B74" w:rsidRPr="00C41E34">
        <w:rPr>
          <w:rFonts w:ascii="Times New Roman" w:hAnsi="Times New Roman" w:cs="Times New Roman"/>
          <w:sz w:val="24"/>
          <w:szCs w:val="24"/>
        </w:rPr>
        <w:t>7</w:t>
      </w:r>
      <w:r w:rsidR="0050127D" w:rsidRPr="00C41E34">
        <w:rPr>
          <w:rFonts w:ascii="Times New Roman" w:hAnsi="Times New Roman" w:cs="Times New Roman"/>
          <w:sz w:val="24"/>
          <w:szCs w:val="24"/>
        </w:rPr>
        <w:t>0</w:t>
      </w:r>
      <w:r w:rsidRPr="00C41E34">
        <w:rPr>
          <w:rFonts w:ascii="Times New Roman" w:hAnsi="Times New Roman" w:cs="Times New Roman"/>
          <w:sz w:val="24"/>
          <w:szCs w:val="24"/>
        </w:rPr>
        <w:t xml:space="preserve"> tra saggi e contributi in monografie, cataloghi di mostre e atti di convegni e 9 articoli in riviste specialistiche. </w:t>
      </w:r>
    </w:p>
    <w:p w:rsidR="0084730C" w:rsidRPr="00C41E34" w:rsidRDefault="0084730C" w:rsidP="0005120B">
      <w:pPr>
        <w:spacing w:after="0" w:line="240" w:lineRule="auto"/>
        <w:jc w:val="both"/>
        <w:rPr>
          <w:rFonts w:ascii="Times New Roman" w:hAnsi="Times New Roman" w:cs="Times New Roman"/>
          <w:sz w:val="24"/>
          <w:szCs w:val="24"/>
          <w:shd w:val="clear" w:color="auto" w:fill="FFFFFF"/>
        </w:rPr>
      </w:pPr>
    </w:p>
    <w:p w:rsidR="0084730C" w:rsidRPr="00C41E34" w:rsidRDefault="00EE5B74" w:rsidP="0005120B">
      <w:pPr>
        <w:spacing w:after="0" w:line="240" w:lineRule="auto"/>
        <w:jc w:val="both"/>
        <w:rPr>
          <w:rFonts w:ascii="Times New Roman" w:hAnsi="Times New Roman" w:cs="Times New Roman"/>
          <w:b/>
          <w:sz w:val="24"/>
          <w:szCs w:val="24"/>
          <w:shd w:val="clear" w:color="auto" w:fill="FFFFFF"/>
        </w:rPr>
      </w:pPr>
      <w:proofErr w:type="spellStart"/>
      <w:r w:rsidRPr="00C41E34">
        <w:rPr>
          <w:rFonts w:ascii="Times New Roman" w:hAnsi="Times New Roman" w:cs="Times New Roman"/>
          <w:b/>
          <w:sz w:val="24"/>
          <w:szCs w:val="24"/>
          <w:shd w:val="clear" w:color="auto" w:fill="FFFFFF"/>
        </w:rPr>
        <w:t>Abstract</w:t>
      </w:r>
      <w:proofErr w:type="spellEnd"/>
      <w:r w:rsidRPr="00C41E34">
        <w:rPr>
          <w:rFonts w:ascii="Times New Roman" w:hAnsi="Times New Roman" w:cs="Times New Roman"/>
          <w:b/>
          <w:sz w:val="24"/>
          <w:szCs w:val="24"/>
          <w:shd w:val="clear" w:color="auto" w:fill="FFFFFF"/>
        </w:rPr>
        <w:t xml:space="preserve"> </w:t>
      </w:r>
    </w:p>
    <w:p w:rsidR="0084730C" w:rsidRPr="00C41E34" w:rsidRDefault="0084730C" w:rsidP="0005120B">
      <w:pPr>
        <w:spacing w:after="0" w:line="240" w:lineRule="auto"/>
        <w:jc w:val="both"/>
        <w:rPr>
          <w:rFonts w:ascii="Times New Roman" w:hAnsi="Times New Roman" w:cs="Times New Roman"/>
          <w:b/>
          <w:bCs/>
          <w:sz w:val="24"/>
          <w:szCs w:val="24"/>
        </w:rPr>
      </w:pPr>
      <w:r w:rsidRPr="00C41E34">
        <w:rPr>
          <w:rFonts w:ascii="Times New Roman" w:hAnsi="Times New Roman" w:cs="Times New Roman"/>
          <w:b/>
          <w:bCs/>
          <w:sz w:val="24"/>
          <w:szCs w:val="24"/>
        </w:rPr>
        <w:t xml:space="preserve">Comunicazione e accessibilità culturale. L’esperienza di </w:t>
      </w:r>
      <w:r w:rsidR="00EE5B74" w:rsidRPr="00C41E34">
        <w:rPr>
          <w:rFonts w:ascii="Times New Roman" w:hAnsi="Times New Roman" w:cs="Times New Roman"/>
          <w:b/>
          <w:bCs/>
          <w:i/>
          <w:sz w:val="24"/>
          <w:szCs w:val="24"/>
        </w:rPr>
        <w:t>Museo Facile</w:t>
      </w:r>
      <w:r w:rsidRPr="00C41E34">
        <w:rPr>
          <w:rFonts w:ascii="Times New Roman" w:hAnsi="Times New Roman" w:cs="Times New Roman"/>
          <w:b/>
          <w:bCs/>
          <w:sz w:val="24"/>
          <w:szCs w:val="24"/>
        </w:rPr>
        <w:t xml:space="preserve">. </w:t>
      </w:r>
    </w:p>
    <w:p w:rsidR="00AF5E97" w:rsidRPr="00665D03" w:rsidRDefault="00511847" w:rsidP="000C324E">
      <w:pPr>
        <w:spacing w:after="0" w:line="240" w:lineRule="auto"/>
        <w:jc w:val="both"/>
        <w:rPr>
          <w:rFonts w:ascii="Times New Roman" w:hAnsi="Times New Roman" w:cs="Times New Roman"/>
          <w:sz w:val="24"/>
          <w:szCs w:val="24"/>
        </w:rPr>
      </w:pPr>
      <w:r w:rsidRPr="00C41E34">
        <w:rPr>
          <w:rFonts w:ascii="Times New Roman" w:hAnsi="Times New Roman" w:cs="Times New Roman"/>
          <w:sz w:val="24"/>
          <w:szCs w:val="24"/>
        </w:rPr>
        <w:t xml:space="preserve">Il contributo punta l’attenzione sulla comunicazione e accessibilità culturale alla luce dell’esperienza </w:t>
      </w:r>
      <w:r w:rsidRPr="00665D03">
        <w:rPr>
          <w:rFonts w:ascii="Times New Roman" w:hAnsi="Times New Roman" w:cs="Times New Roman"/>
          <w:sz w:val="24"/>
          <w:szCs w:val="24"/>
        </w:rPr>
        <w:t xml:space="preserve">condotta dal 2012 con il progetto </w:t>
      </w:r>
      <w:r w:rsidRPr="00665D03">
        <w:rPr>
          <w:rFonts w:ascii="Times New Roman" w:hAnsi="Times New Roman" w:cs="Times New Roman"/>
          <w:i/>
          <w:sz w:val="24"/>
          <w:szCs w:val="24"/>
        </w:rPr>
        <w:t>Museo Facile</w:t>
      </w:r>
      <w:r w:rsidRPr="00665D03">
        <w:rPr>
          <w:rFonts w:ascii="Times New Roman" w:hAnsi="Times New Roman" w:cs="Times New Roman"/>
          <w:sz w:val="24"/>
          <w:szCs w:val="24"/>
        </w:rPr>
        <w:t>.</w:t>
      </w:r>
      <w:r w:rsidR="000C324E" w:rsidRPr="00665D03">
        <w:rPr>
          <w:rFonts w:ascii="Times New Roman" w:hAnsi="Times New Roman" w:cs="Times New Roman"/>
          <w:sz w:val="24"/>
          <w:szCs w:val="24"/>
        </w:rPr>
        <w:t xml:space="preserve"> </w:t>
      </w:r>
      <w:r w:rsidR="00AF5E97" w:rsidRPr="00665D03">
        <w:rPr>
          <w:rFonts w:ascii="Times New Roman" w:eastAsia="Arial Unicode MS" w:hAnsi="Times New Roman" w:cs="Times New Roman"/>
          <w:sz w:val="24"/>
          <w:szCs w:val="24"/>
        </w:rPr>
        <w:t xml:space="preserve">Il progetto mira </w:t>
      </w:r>
      <w:r w:rsidR="00AF5E97" w:rsidRPr="00665D03">
        <w:rPr>
          <w:rFonts w:ascii="Times New Roman" w:hAnsi="Times New Roman" w:cs="Times New Roman"/>
          <w:sz w:val="24"/>
          <w:szCs w:val="24"/>
        </w:rPr>
        <w:t xml:space="preserve">a favorire e implementare l’accesso culturale ai musei grazie ad un sistema di comunicazione integrata, dinamica e comprensibile da </w:t>
      </w:r>
      <w:r w:rsidR="00AF5E97" w:rsidRPr="00665D03">
        <w:rPr>
          <w:rFonts w:ascii="Times New Roman" w:hAnsi="Times New Roman" w:cs="Times New Roman"/>
          <w:iCs/>
          <w:sz w:val="24"/>
          <w:szCs w:val="24"/>
        </w:rPr>
        <w:t>fasce di pubblico diversificate, con particolare attenzione alle persone con disabilità.</w:t>
      </w:r>
      <w:r w:rsidR="000C324E" w:rsidRPr="00665D03">
        <w:rPr>
          <w:rFonts w:ascii="Times New Roman" w:hAnsi="Times New Roman" w:cs="Times New Roman"/>
          <w:sz w:val="24"/>
          <w:szCs w:val="24"/>
        </w:rPr>
        <w:t xml:space="preserve"> </w:t>
      </w:r>
      <w:r w:rsidR="00AF5E97" w:rsidRPr="00665D03">
        <w:rPr>
          <w:rFonts w:ascii="Times New Roman" w:hAnsi="Times New Roman" w:cs="Times New Roman"/>
          <w:iCs/>
          <w:sz w:val="24"/>
          <w:szCs w:val="24"/>
        </w:rPr>
        <w:t xml:space="preserve">Tale sistema ‒ </w:t>
      </w:r>
      <w:r w:rsidR="00AF5E97" w:rsidRPr="00665D03">
        <w:rPr>
          <w:rFonts w:ascii="Times New Roman" w:hAnsi="Times New Roman" w:cs="Times New Roman"/>
          <w:sz w:val="24"/>
          <w:szCs w:val="24"/>
        </w:rPr>
        <w:t xml:space="preserve">coniugando strumenti tradizionali e nuove </w:t>
      </w:r>
      <w:r w:rsidR="00AF5E97" w:rsidRPr="00665D03">
        <w:rPr>
          <w:rFonts w:ascii="Times New Roman" w:eastAsia="Arial Unicode MS" w:hAnsi="Times New Roman" w:cs="Times New Roman"/>
          <w:sz w:val="24"/>
          <w:szCs w:val="24"/>
        </w:rPr>
        <w:t>tecnologie (ricostruzioni virtuali in 3D, QR-Code, etc.) ‒ prevede la progettazione e la realizzazione di supporti comunicativi e di contenuti multimediali improntati a principi di chiarezza, leggibilità, coerenza grafica e accessibilità, in linea con gli standard nazionali e con l’orientamento dell’Unione Europea nel settore della cultura.</w:t>
      </w:r>
      <w:r w:rsidR="000C324E" w:rsidRPr="00665D03">
        <w:rPr>
          <w:rFonts w:ascii="Times New Roman" w:hAnsi="Times New Roman" w:cs="Times New Roman"/>
          <w:sz w:val="24"/>
          <w:szCs w:val="24"/>
        </w:rPr>
        <w:t xml:space="preserve"> </w:t>
      </w:r>
      <w:r w:rsidR="00AF5E97" w:rsidRPr="00665D03">
        <w:rPr>
          <w:rFonts w:ascii="Times New Roman" w:hAnsi="Times New Roman" w:cs="Times New Roman"/>
          <w:sz w:val="24"/>
          <w:szCs w:val="24"/>
        </w:rPr>
        <w:t xml:space="preserve">Il confronto interdisciplinare e la progettazione partecipata rappresentano il presupposto metodologico del progetto. Grazie a questo </w:t>
      </w:r>
      <w:r w:rsidR="00AF5E97" w:rsidRPr="00665D03">
        <w:rPr>
          <w:rFonts w:ascii="Times New Roman" w:hAnsi="Times New Roman" w:cs="Times New Roman"/>
          <w:i/>
          <w:sz w:val="24"/>
          <w:szCs w:val="24"/>
        </w:rPr>
        <w:t>modus operandi</w:t>
      </w:r>
      <w:r w:rsidR="00AF5E97" w:rsidRPr="00665D03">
        <w:rPr>
          <w:rFonts w:ascii="Times New Roman" w:hAnsi="Times New Roman" w:cs="Times New Roman"/>
          <w:sz w:val="24"/>
          <w:szCs w:val="24"/>
        </w:rPr>
        <w:t xml:space="preserve"> sono stati realizzati, ridisegnandoli e ripensandoli, i prodotti che costituiscono gli strumenti di </w:t>
      </w:r>
      <w:r w:rsidR="00AF5E97" w:rsidRPr="00665D03">
        <w:rPr>
          <w:rFonts w:ascii="Times New Roman" w:hAnsi="Times New Roman" w:cs="Times New Roman"/>
          <w:i/>
          <w:sz w:val="24"/>
          <w:szCs w:val="24"/>
        </w:rPr>
        <w:t>Museo Facile</w:t>
      </w:r>
      <w:r w:rsidR="00AF5E97" w:rsidRPr="00665D03">
        <w:rPr>
          <w:rFonts w:ascii="Times New Roman" w:hAnsi="Times New Roman" w:cs="Times New Roman"/>
          <w:sz w:val="24"/>
          <w:szCs w:val="24"/>
        </w:rPr>
        <w:t xml:space="preserve">, partendo dai principali sussidi alla visita (cartellino dell’opera, pannello informativo, scheda di sala, segnaletica interna etc.) che, pur in linea con la tradizione, presentano importanti innovazioni nelle loro componenti tipiche  ̶  testo, supporto, grafica  ̶̶  guadagnando in funzionalità ed efficacia </w:t>
      </w:r>
      <w:r w:rsidR="00821031" w:rsidRPr="00665D03">
        <w:rPr>
          <w:rFonts w:ascii="Times New Roman" w:hAnsi="Times New Roman" w:cs="Times New Roman"/>
          <w:sz w:val="24"/>
          <w:szCs w:val="24"/>
        </w:rPr>
        <w:t>comunicativa</w:t>
      </w:r>
      <w:r w:rsidR="00AF5E97" w:rsidRPr="00665D03">
        <w:rPr>
          <w:rFonts w:ascii="Times New Roman" w:hAnsi="Times New Roman" w:cs="Times New Roman"/>
          <w:sz w:val="24"/>
          <w:szCs w:val="24"/>
        </w:rPr>
        <w:t xml:space="preserve">. E’ stata rivolta particolare attenzione al testo </w:t>
      </w:r>
      <w:r w:rsidR="00821031" w:rsidRPr="00665D03">
        <w:rPr>
          <w:rFonts w:ascii="Times New Roman" w:hAnsi="Times New Roman" w:cs="Times New Roman"/>
          <w:sz w:val="24"/>
          <w:szCs w:val="24"/>
        </w:rPr>
        <w:t>e alla</w:t>
      </w:r>
      <w:r w:rsidR="00AF5E97" w:rsidRPr="00665D03">
        <w:rPr>
          <w:rFonts w:ascii="Times New Roman" w:hAnsi="Times New Roman" w:cs="Times New Roman"/>
          <w:sz w:val="24"/>
          <w:szCs w:val="24"/>
        </w:rPr>
        <w:t xml:space="preserve"> semplificazione del linguaggio, ma anche allo studio del suo supporto, secondo i principi dell’</w:t>
      </w:r>
      <w:r w:rsidR="00AF5E97" w:rsidRPr="00665D03">
        <w:rPr>
          <w:rFonts w:ascii="Times New Roman" w:hAnsi="Times New Roman" w:cs="Times New Roman"/>
          <w:i/>
          <w:sz w:val="24"/>
          <w:szCs w:val="24"/>
        </w:rPr>
        <w:t xml:space="preserve">Universal Design, </w:t>
      </w:r>
      <w:r w:rsidR="00AF5E97" w:rsidRPr="00665D03">
        <w:rPr>
          <w:rFonts w:ascii="Times New Roman" w:hAnsi="Times New Roman" w:cs="Times New Roman"/>
          <w:sz w:val="24"/>
          <w:szCs w:val="24"/>
        </w:rPr>
        <w:t xml:space="preserve">e della grafica. Ausili specifici, integrati negli apparati  ̶̶  in particolare tavole tattili e altri materiali </w:t>
      </w:r>
      <w:proofErr w:type="spellStart"/>
      <w:r w:rsidR="00AF5E97" w:rsidRPr="00665D03">
        <w:rPr>
          <w:rFonts w:ascii="Times New Roman" w:hAnsi="Times New Roman" w:cs="Times New Roman"/>
          <w:sz w:val="24"/>
          <w:szCs w:val="24"/>
        </w:rPr>
        <w:t>tiflodidattici</w:t>
      </w:r>
      <w:proofErr w:type="spellEnd"/>
      <w:r w:rsidR="00AF5E97" w:rsidRPr="00665D03">
        <w:rPr>
          <w:rFonts w:ascii="Times New Roman" w:hAnsi="Times New Roman" w:cs="Times New Roman"/>
          <w:sz w:val="24"/>
          <w:szCs w:val="24"/>
        </w:rPr>
        <w:t>, video in Lingua Italiana dei Segni (LIS)  ̶̶  favoriscono inoltre un approccio accessibile e diretto alle collezioni museali anche ai visitatori con disabilità visiva e uditiva, nell’ottica dell’integrazione e della partecipazione attiva di pubblici diversi.</w:t>
      </w:r>
    </w:p>
    <w:p w:rsidR="0005120B" w:rsidRPr="00665D03" w:rsidRDefault="0005120B" w:rsidP="0005120B">
      <w:pPr>
        <w:pStyle w:val="Body"/>
        <w:jc w:val="both"/>
        <w:rPr>
          <w:rFonts w:ascii="Times New Roman" w:eastAsia="Arial" w:hAnsi="Times New Roman" w:cs="Times New Roman"/>
          <w:b/>
          <w:bCs/>
          <w:color w:val="FF0000"/>
          <w:sz w:val="24"/>
          <w:szCs w:val="24"/>
        </w:rPr>
      </w:pPr>
      <w:r w:rsidRPr="00665D03">
        <w:rPr>
          <w:rFonts w:ascii="Times New Roman" w:hAnsi="Times New Roman" w:cs="Times New Roman"/>
          <w:sz w:val="24"/>
          <w:szCs w:val="24"/>
        </w:rPr>
        <w:br w:type="page"/>
      </w:r>
      <w:proofErr w:type="spellStart"/>
      <w:r w:rsidR="00665D03" w:rsidRPr="00665D03">
        <w:rPr>
          <w:rFonts w:ascii="Times New Roman" w:hAnsi="Times New Roman" w:cs="Times New Roman"/>
          <w:b/>
          <w:bCs/>
          <w:color w:val="FF0000"/>
          <w:sz w:val="24"/>
          <w:szCs w:val="24"/>
        </w:rPr>
        <w:lastRenderedPageBreak/>
        <w:t>Biography</w:t>
      </w:r>
      <w:proofErr w:type="spellEnd"/>
    </w:p>
    <w:p w:rsidR="0005120B" w:rsidRPr="00665D03" w:rsidRDefault="0005120B" w:rsidP="0005120B">
      <w:pPr>
        <w:pStyle w:val="Body"/>
        <w:jc w:val="both"/>
        <w:rPr>
          <w:rFonts w:ascii="Times New Roman" w:eastAsia="Arial" w:hAnsi="Times New Roman" w:cs="Times New Roman"/>
          <w:sz w:val="24"/>
          <w:szCs w:val="24"/>
        </w:rPr>
      </w:pPr>
      <w:r w:rsidRPr="00665D03">
        <w:rPr>
          <w:rFonts w:ascii="Times New Roman" w:hAnsi="Times New Roman" w:cs="Times New Roman"/>
          <w:b/>
          <w:sz w:val="24"/>
          <w:szCs w:val="24"/>
          <w:lang w:val="en-US"/>
        </w:rPr>
        <w:t>Ivana Bruno</w:t>
      </w:r>
      <w:r w:rsidRPr="00665D03">
        <w:rPr>
          <w:rFonts w:ascii="Times New Roman" w:hAnsi="Times New Roman" w:cs="Times New Roman"/>
          <w:sz w:val="24"/>
          <w:szCs w:val="24"/>
          <w:lang w:val="en-US"/>
        </w:rPr>
        <w:t xml:space="preserve"> (Palermo 1968) is associate professor of Museology and A</w:t>
      </w:r>
      <w:proofErr w:type="spellStart"/>
      <w:r w:rsidRPr="00665D03">
        <w:rPr>
          <w:rFonts w:ascii="Times New Roman" w:hAnsi="Times New Roman" w:cs="Times New Roman"/>
          <w:sz w:val="24"/>
          <w:szCs w:val="24"/>
        </w:rPr>
        <w:t>rt</w:t>
      </w:r>
      <w:proofErr w:type="spellEnd"/>
      <w:r w:rsidRPr="00665D03">
        <w:rPr>
          <w:rFonts w:ascii="Times New Roman" w:hAnsi="Times New Roman" w:cs="Times New Roman"/>
          <w:sz w:val="24"/>
          <w:szCs w:val="24"/>
        </w:rPr>
        <w:t xml:space="preserve"> </w:t>
      </w:r>
      <w:r w:rsidRPr="00665D03">
        <w:rPr>
          <w:rFonts w:ascii="Times New Roman" w:hAnsi="Times New Roman" w:cs="Times New Roman"/>
          <w:sz w:val="24"/>
          <w:szCs w:val="24"/>
          <w:lang w:val="en-US"/>
        </w:rPr>
        <w:t xml:space="preserve">Criticism and Conservation at the University of </w:t>
      </w:r>
      <w:proofErr w:type="spellStart"/>
      <w:r w:rsidRPr="00665D03">
        <w:rPr>
          <w:rFonts w:ascii="Times New Roman" w:hAnsi="Times New Roman" w:cs="Times New Roman"/>
          <w:sz w:val="24"/>
          <w:szCs w:val="24"/>
          <w:lang w:val="en-US"/>
        </w:rPr>
        <w:t>Cassino</w:t>
      </w:r>
      <w:proofErr w:type="spellEnd"/>
      <w:r w:rsidRPr="00665D03">
        <w:rPr>
          <w:rFonts w:ascii="Times New Roman" w:hAnsi="Times New Roman" w:cs="Times New Roman"/>
          <w:sz w:val="24"/>
          <w:szCs w:val="24"/>
          <w:lang w:val="en-US"/>
        </w:rPr>
        <w:t xml:space="preserve"> and Southern Lazio. Since 2012 she is the creator and scientific manager of “</w:t>
      </w:r>
      <w:proofErr w:type="spellStart"/>
      <w:r w:rsidRPr="00665D03">
        <w:rPr>
          <w:rFonts w:ascii="Times New Roman" w:hAnsi="Times New Roman" w:cs="Times New Roman"/>
          <w:sz w:val="24"/>
          <w:szCs w:val="24"/>
          <w:lang w:val="en-US"/>
        </w:rPr>
        <w:t>Museo</w:t>
      </w:r>
      <w:proofErr w:type="spellEnd"/>
      <w:r w:rsidRPr="00665D03">
        <w:rPr>
          <w:rFonts w:ascii="Times New Roman" w:hAnsi="Times New Roman" w:cs="Times New Roman"/>
          <w:sz w:val="24"/>
          <w:szCs w:val="24"/>
          <w:lang w:val="en-US"/>
        </w:rPr>
        <w:t xml:space="preserve"> Facile”, a project dedicated to communication and cultural accessibility, realized in collaboration with the </w:t>
      </w:r>
      <w:r w:rsidRPr="00665D03">
        <w:rPr>
          <w:rFonts w:ascii="Times New Roman" w:hAnsi="Times New Roman" w:cs="Times New Roman"/>
          <w:sz w:val="24"/>
          <w:szCs w:val="24"/>
        </w:rPr>
        <w:t xml:space="preserve">Ministero dei Beni e delle </w:t>
      </w:r>
      <w:proofErr w:type="spellStart"/>
      <w:r w:rsidRPr="00665D03">
        <w:rPr>
          <w:rFonts w:ascii="Times New Roman" w:hAnsi="Times New Roman" w:cs="Times New Roman"/>
          <w:sz w:val="24"/>
          <w:szCs w:val="24"/>
        </w:rPr>
        <w:t>Attivit</w:t>
      </w:r>
      <w:proofErr w:type="spellEnd"/>
      <w:r w:rsidRPr="00665D03">
        <w:rPr>
          <w:rFonts w:ascii="Times New Roman" w:hAnsi="Times New Roman" w:cs="Times New Roman"/>
          <w:sz w:val="24"/>
          <w:szCs w:val="24"/>
          <w:lang w:val="fr-FR"/>
        </w:rPr>
        <w:t xml:space="preserve">à </w:t>
      </w:r>
      <w:r w:rsidRPr="00665D03">
        <w:rPr>
          <w:rFonts w:ascii="Times New Roman" w:hAnsi="Times New Roman" w:cs="Times New Roman"/>
          <w:sz w:val="24"/>
          <w:szCs w:val="24"/>
        </w:rPr>
        <w:t>Culturali e del Turismo. H</w:t>
      </w:r>
      <w:proofErr w:type="spellStart"/>
      <w:r w:rsidRPr="00665D03">
        <w:rPr>
          <w:rFonts w:ascii="Times New Roman" w:hAnsi="Times New Roman" w:cs="Times New Roman"/>
          <w:sz w:val="24"/>
          <w:szCs w:val="24"/>
          <w:lang w:val="en-US"/>
        </w:rPr>
        <w:t>er</w:t>
      </w:r>
      <w:proofErr w:type="spellEnd"/>
      <w:r w:rsidRPr="00665D03">
        <w:rPr>
          <w:rFonts w:ascii="Times New Roman" w:hAnsi="Times New Roman" w:cs="Times New Roman"/>
          <w:sz w:val="24"/>
          <w:szCs w:val="24"/>
          <w:lang w:val="en-US"/>
        </w:rPr>
        <w:t xml:space="preserve"> fields of study focus mainly on museology (with specific attention to aspects concerning history, scientific organization, preparation, exhibition design, management, enhancement, communication and cultural accessibility), heritage conservation and the history and history of museums. Topics she on which has written and edited 7 volumes, 70 essays and contributions in monographs, exhibition catalogs and conference proceedings and 9 articles in periodicals</w:t>
      </w:r>
      <w:r w:rsidRPr="00665D03">
        <w:rPr>
          <w:rFonts w:ascii="Times New Roman" w:hAnsi="Times New Roman" w:cs="Times New Roman"/>
          <w:sz w:val="24"/>
          <w:szCs w:val="24"/>
        </w:rPr>
        <w:t>.</w:t>
      </w:r>
    </w:p>
    <w:p w:rsidR="0005120B" w:rsidRPr="00665D03" w:rsidRDefault="0005120B" w:rsidP="0005120B">
      <w:pPr>
        <w:pStyle w:val="Body"/>
        <w:jc w:val="both"/>
        <w:rPr>
          <w:rFonts w:ascii="Times New Roman" w:eastAsia="Arial" w:hAnsi="Times New Roman" w:cs="Times New Roman"/>
          <w:sz w:val="24"/>
          <w:szCs w:val="24"/>
        </w:rPr>
      </w:pPr>
    </w:p>
    <w:p w:rsidR="0005120B" w:rsidRPr="00665D03" w:rsidRDefault="00665D03" w:rsidP="0005120B">
      <w:pPr>
        <w:pStyle w:val="Body"/>
        <w:jc w:val="both"/>
        <w:rPr>
          <w:rFonts w:ascii="Times New Roman" w:eastAsia="Arial" w:hAnsi="Times New Roman" w:cs="Times New Roman"/>
          <w:b/>
          <w:bCs/>
          <w:color w:val="FF0000"/>
          <w:sz w:val="24"/>
          <w:szCs w:val="24"/>
        </w:rPr>
      </w:pPr>
      <w:r w:rsidRPr="00665D03">
        <w:rPr>
          <w:rFonts w:ascii="Times New Roman" w:hAnsi="Times New Roman" w:cs="Times New Roman"/>
          <w:b/>
          <w:bCs/>
          <w:color w:val="FF0000"/>
          <w:sz w:val="24"/>
          <w:szCs w:val="24"/>
          <w:lang w:val="de-DE"/>
        </w:rPr>
        <w:t>Abstract</w:t>
      </w:r>
    </w:p>
    <w:p w:rsidR="0005120B" w:rsidRPr="00665D03" w:rsidRDefault="0005120B" w:rsidP="0005120B">
      <w:pPr>
        <w:pStyle w:val="Body"/>
        <w:jc w:val="both"/>
        <w:rPr>
          <w:rFonts w:ascii="Times New Roman" w:eastAsia="Arial" w:hAnsi="Times New Roman" w:cs="Times New Roman"/>
          <w:b/>
          <w:color w:val="FF0000"/>
          <w:sz w:val="24"/>
          <w:szCs w:val="24"/>
        </w:rPr>
      </w:pPr>
      <w:r w:rsidRPr="00665D03">
        <w:rPr>
          <w:rFonts w:ascii="Times New Roman" w:hAnsi="Times New Roman" w:cs="Times New Roman"/>
          <w:b/>
          <w:color w:val="FF0000"/>
          <w:sz w:val="24"/>
          <w:szCs w:val="24"/>
          <w:lang w:val="en-US"/>
        </w:rPr>
        <w:t>Communication and C</w:t>
      </w:r>
      <w:r w:rsidRPr="00665D03">
        <w:rPr>
          <w:rFonts w:ascii="Times New Roman" w:hAnsi="Times New Roman" w:cs="Times New Roman"/>
          <w:b/>
          <w:color w:val="FF0000"/>
          <w:sz w:val="24"/>
          <w:szCs w:val="24"/>
          <w:lang w:val="pt-PT"/>
        </w:rPr>
        <w:t xml:space="preserve">ultural </w:t>
      </w:r>
      <w:r w:rsidRPr="00665D03">
        <w:rPr>
          <w:rFonts w:ascii="Times New Roman" w:hAnsi="Times New Roman" w:cs="Times New Roman"/>
          <w:b/>
          <w:color w:val="FF0000"/>
          <w:sz w:val="24"/>
          <w:szCs w:val="24"/>
          <w:lang w:val="en-US"/>
        </w:rPr>
        <w:t>A</w:t>
      </w:r>
      <w:proofErr w:type="spellStart"/>
      <w:r w:rsidRPr="00665D03">
        <w:rPr>
          <w:rFonts w:ascii="Times New Roman" w:hAnsi="Times New Roman" w:cs="Times New Roman"/>
          <w:b/>
          <w:color w:val="FF0000"/>
          <w:sz w:val="24"/>
          <w:szCs w:val="24"/>
        </w:rPr>
        <w:t>ccessibility</w:t>
      </w:r>
      <w:proofErr w:type="spellEnd"/>
      <w:r w:rsidRPr="00665D03">
        <w:rPr>
          <w:rFonts w:ascii="Times New Roman" w:hAnsi="Times New Roman" w:cs="Times New Roman"/>
          <w:b/>
          <w:color w:val="FF0000"/>
          <w:sz w:val="24"/>
          <w:szCs w:val="24"/>
          <w:lang w:val="en-US"/>
        </w:rPr>
        <w:t>: ”</w:t>
      </w:r>
      <w:r w:rsidRPr="00665D03">
        <w:rPr>
          <w:rFonts w:ascii="Times New Roman" w:hAnsi="Times New Roman" w:cs="Times New Roman"/>
          <w:b/>
          <w:color w:val="FF0000"/>
          <w:sz w:val="24"/>
          <w:szCs w:val="24"/>
        </w:rPr>
        <w:t>Museo Facile</w:t>
      </w:r>
      <w:r w:rsidRPr="00665D03">
        <w:rPr>
          <w:rFonts w:ascii="Times New Roman" w:hAnsi="Times New Roman" w:cs="Times New Roman"/>
          <w:b/>
          <w:color w:val="FF0000"/>
          <w:sz w:val="24"/>
          <w:szCs w:val="24"/>
          <w:lang w:val="en-US"/>
        </w:rPr>
        <w:t>” and Its Experience</w:t>
      </w:r>
      <w:r w:rsidRPr="00665D03">
        <w:rPr>
          <w:rFonts w:ascii="Times New Roman" w:hAnsi="Times New Roman" w:cs="Times New Roman"/>
          <w:b/>
          <w:color w:val="FF0000"/>
          <w:sz w:val="24"/>
          <w:szCs w:val="24"/>
        </w:rPr>
        <w:t>.</w:t>
      </w:r>
    </w:p>
    <w:p w:rsidR="0005120B" w:rsidRPr="00740147" w:rsidRDefault="000C324E" w:rsidP="00740147">
      <w:pPr>
        <w:pStyle w:val="PreformattatoHTML"/>
        <w:shd w:val="clear" w:color="auto" w:fill="FFFFFF"/>
        <w:jc w:val="both"/>
        <w:rPr>
          <w:rFonts w:ascii="Times New Roman" w:hAnsi="Times New Roman" w:cs="Times New Roman"/>
          <w:color w:val="212121"/>
          <w:sz w:val="24"/>
          <w:szCs w:val="24"/>
        </w:rPr>
      </w:pPr>
      <w:bookmarkStart w:id="0" w:name="_GoBack"/>
      <w:r w:rsidRPr="00665D03">
        <w:rPr>
          <w:rFonts w:ascii="Times New Roman" w:hAnsi="Times New Roman" w:cs="Times New Roman"/>
          <w:color w:val="212121"/>
          <w:sz w:val="24"/>
          <w:szCs w:val="24"/>
          <w:lang w:val="en"/>
        </w:rPr>
        <w:t xml:space="preserve">The paper focuses on communication and cultural accessibility in the light of the experience conducted since 2012 with the </w:t>
      </w:r>
      <w:proofErr w:type="spellStart"/>
      <w:r w:rsidRPr="00665D03">
        <w:rPr>
          <w:rFonts w:ascii="Times New Roman" w:hAnsi="Times New Roman" w:cs="Times New Roman"/>
          <w:color w:val="212121"/>
          <w:sz w:val="24"/>
          <w:szCs w:val="24"/>
          <w:lang w:val="en"/>
        </w:rPr>
        <w:t>Museo</w:t>
      </w:r>
      <w:proofErr w:type="spellEnd"/>
      <w:r w:rsidRPr="00665D03">
        <w:rPr>
          <w:rFonts w:ascii="Times New Roman" w:hAnsi="Times New Roman" w:cs="Times New Roman"/>
          <w:color w:val="212121"/>
          <w:sz w:val="24"/>
          <w:szCs w:val="24"/>
          <w:lang w:val="en"/>
        </w:rPr>
        <w:t xml:space="preserve"> Facile project. </w:t>
      </w:r>
      <w:r w:rsidR="0005120B" w:rsidRPr="00665D03">
        <w:rPr>
          <w:rFonts w:ascii="Times New Roman" w:hAnsi="Times New Roman" w:cs="Times New Roman"/>
          <w:sz w:val="24"/>
          <w:szCs w:val="24"/>
          <w:lang w:val="en-US"/>
        </w:rPr>
        <w:t>The project aims to promote and implement cultural access to museums thanks to an integrated communication system which is dynamic and understandable to a diversified audiences, with particular attention to people with disabilities.</w:t>
      </w:r>
      <w:r w:rsidR="00740147">
        <w:rPr>
          <w:rFonts w:ascii="Times New Roman" w:hAnsi="Times New Roman" w:cs="Times New Roman"/>
          <w:sz w:val="24"/>
          <w:szCs w:val="24"/>
          <w:lang w:val="en-US"/>
        </w:rPr>
        <w:t xml:space="preserve"> </w:t>
      </w:r>
      <w:r w:rsidR="0005120B" w:rsidRPr="00665D03">
        <w:rPr>
          <w:rFonts w:ascii="Times New Roman" w:hAnsi="Times New Roman" w:cs="Times New Roman"/>
          <w:sz w:val="24"/>
          <w:szCs w:val="24"/>
          <w:lang w:val="en-US"/>
        </w:rPr>
        <w:t>This system—combining traditional tools and new technologies (virtual, 3D</w:t>
      </w:r>
      <w:r w:rsidR="0005120B" w:rsidRPr="00665D03">
        <w:rPr>
          <w:rFonts w:ascii="Times New Roman" w:hAnsi="Times New Roman" w:cs="Times New Roman"/>
          <w:sz w:val="24"/>
          <w:szCs w:val="24"/>
          <w:lang w:val="fr-FR"/>
        </w:rPr>
        <w:t xml:space="preserve"> reconstructions, QR-Code, etc.)</w:t>
      </w:r>
      <w:r w:rsidR="0005120B" w:rsidRPr="00665D03">
        <w:rPr>
          <w:rFonts w:ascii="Times New Roman" w:hAnsi="Times New Roman" w:cs="Times New Roman"/>
          <w:sz w:val="24"/>
          <w:szCs w:val="24"/>
          <w:lang w:val="en-US"/>
        </w:rPr>
        <w:t>—sees to the design and implementation of communication and multimedia contents based on principles of clarity, readability, graphic consistency and accessibility, and in keeping with national standards, as well as the European Union's goals in the cultural sector.</w:t>
      </w:r>
      <w:r w:rsidR="00740147">
        <w:rPr>
          <w:rFonts w:ascii="Times New Roman" w:eastAsia="Arial" w:hAnsi="Times New Roman" w:cs="Times New Roman"/>
          <w:sz w:val="24"/>
          <w:szCs w:val="24"/>
        </w:rPr>
        <w:t xml:space="preserve"> </w:t>
      </w:r>
      <w:r w:rsidR="0005120B" w:rsidRPr="00665D03">
        <w:rPr>
          <w:rFonts w:ascii="Times New Roman" w:hAnsi="Times New Roman" w:cs="Times New Roman"/>
          <w:sz w:val="24"/>
          <w:szCs w:val="24"/>
          <w:lang w:val="en-US"/>
        </w:rPr>
        <w:t xml:space="preserve">The project’s methodology assumes interdisciplinary comparison and participatory planning. Through this </w:t>
      </w:r>
      <w:r w:rsidR="0005120B" w:rsidRPr="00665D03">
        <w:rPr>
          <w:rFonts w:ascii="Times New Roman" w:hAnsi="Times New Roman" w:cs="Times New Roman"/>
          <w:i/>
          <w:iCs/>
          <w:sz w:val="24"/>
          <w:szCs w:val="24"/>
        </w:rPr>
        <w:t>modus operandi</w:t>
      </w:r>
      <w:r w:rsidR="0005120B" w:rsidRPr="00665D03">
        <w:rPr>
          <w:rFonts w:ascii="Times New Roman" w:hAnsi="Times New Roman" w:cs="Times New Roman"/>
          <w:sz w:val="24"/>
          <w:szCs w:val="24"/>
          <w:lang w:val="en-US"/>
        </w:rPr>
        <w:t xml:space="preserve">, the deliverables that make up </w:t>
      </w:r>
      <w:proofErr w:type="spellStart"/>
      <w:r w:rsidR="0005120B" w:rsidRPr="00665D03">
        <w:rPr>
          <w:rFonts w:ascii="Times New Roman" w:hAnsi="Times New Roman" w:cs="Times New Roman"/>
          <w:sz w:val="24"/>
          <w:szCs w:val="24"/>
          <w:lang w:val="en-US"/>
        </w:rPr>
        <w:t>Museo</w:t>
      </w:r>
      <w:proofErr w:type="spellEnd"/>
      <w:r w:rsidR="0005120B" w:rsidRPr="00665D03">
        <w:rPr>
          <w:rFonts w:ascii="Times New Roman" w:hAnsi="Times New Roman" w:cs="Times New Roman"/>
          <w:sz w:val="24"/>
          <w:szCs w:val="24"/>
          <w:lang w:val="en-US"/>
        </w:rPr>
        <w:t xml:space="preserve"> </w:t>
      </w:r>
      <w:proofErr w:type="spellStart"/>
      <w:r w:rsidR="0005120B" w:rsidRPr="00665D03">
        <w:rPr>
          <w:rFonts w:ascii="Times New Roman" w:hAnsi="Times New Roman" w:cs="Times New Roman"/>
          <w:sz w:val="24"/>
          <w:szCs w:val="24"/>
          <w:lang w:val="en-US"/>
        </w:rPr>
        <w:t>Facile’s</w:t>
      </w:r>
      <w:proofErr w:type="spellEnd"/>
      <w:r w:rsidR="0005120B" w:rsidRPr="00665D03">
        <w:rPr>
          <w:rFonts w:ascii="Times New Roman" w:hAnsi="Times New Roman" w:cs="Times New Roman"/>
          <w:sz w:val="24"/>
          <w:szCs w:val="24"/>
          <w:lang w:val="en-US"/>
        </w:rPr>
        <w:t xml:space="preserve"> tools have been created, redesigned and rethought starting from elementary interpretive materials for visitors </w:t>
      </w:r>
      <w:r w:rsidR="0005120B" w:rsidRPr="00665D03">
        <w:rPr>
          <w:rFonts w:ascii="Times New Roman" w:hAnsi="Times New Roman" w:cs="Times New Roman"/>
          <w:sz w:val="24"/>
          <w:szCs w:val="24"/>
        </w:rPr>
        <w:t>(</w:t>
      </w:r>
      <w:r w:rsidR="0005120B" w:rsidRPr="00665D03">
        <w:rPr>
          <w:rFonts w:ascii="Times New Roman" w:hAnsi="Times New Roman" w:cs="Times New Roman"/>
          <w:sz w:val="24"/>
          <w:szCs w:val="24"/>
          <w:lang w:val="en-US"/>
        </w:rPr>
        <w:t>labels</w:t>
      </w:r>
      <w:r w:rsidR="0005120B" w:rsidRPr="00665D03">
        <w:rPr>
          <w:rFonts w:ascii="Times New Roman" w:hAnsi="Times New Roman" w:cs="Times New Roman"/>
          <w:sz w:val="24"/>
          <w:szCs w:val="24"/>
          <w:lang w:val="fr-FR"/>
        </w:rPr>
        <w:t>, information panel</w:t>
      </w:r>
      <w:r w:rsidR="0005120B" w:rsidRPr="00665D03">
        <w:rPr>
          <w:rFonts w:ascii="Times New Roman" w:hAnsi="Times New Roman" w:cs="Times New Roman"/>
          <w:sz w:val="24"/>
          <w:szCs w:val="24"/>
          <w:lang w:val="en-US"/>
        </w:rPr>
        <w:t>s</w:t>
      </w:r>
      <w:r w:rsidR="0005120B" w:rsidRPr="00665D03">
        <w:rPr>
          <w:rFonts w:ascii="Times New Roman" w:hAnsi="Times New Roman" w:cs="Times New Roman"/>
          <w:sz w:val="24"/>
          <w:szCs w:val="24"/>
        </w:rPr>
        <w:t xml:space="preserve">, </w:t>
      </w:r>
      <w:r w:rsidR="0005120B" w:rsidRPr="00665D03">
        <w:rPr>
          <w:rFonts w:ascii="Times New Roman" w:hAnsi="Times New Roman" w:cs="Times New Roman"/>
          <w:sz w:val="24"/>
          <w:szCs w:val="24"/>
          <w:lang w:val="en-US"/>
        </w:rPr>
        <w:t>gallery</w:t>
      </w:r>
      <w:r w:rsidR="0005120B" w:rsidRPr="00665D03">
        <w:rPr>
          <w:rFonts w:ascii="Times New Roman" w:hAnsi="Times New Roman" w:cs="Times New Roman"/>
          <w:sz w:val="24"/>
          <w:szCs w:val="24"/>
        </w:rPr>
        <w:t xml:space="preserve"> card</w:t>
      </w:r>
      <w:r w:rsidR="0005120B" w:rsidRPr="00665D03">
        <w:rPr>
          <w:rFonts w:ascii="Times New Roman" w:hAnsi="Times New Roman" w:cs="Times New Roman"/>
          <w:sz w:val="24"/>
          <w:szCs w:val="24"/>
          <w:lang w:val="en-US"/>
        </w:rPr>
        <w:t>s</w:t>
      </w:r>
      <w:r w:rsidR="0005120B" w:rsidRPr="00665D03">
        <w:rPr>
          <w:rFonts w:ascii="Times New Roman" w:hAnsi="Times New Roman" w:cs="Times New Roman"/>
          <w:sz w:val="24"/>
          <w:szCs w:val="24"/>
          <w:lang w:val="da-DK"/>
        </w:rPr>
        <w:t>, sign</w:t>
      </w:r>
      <w:r w:rsidR="0005120B" w:rsidRPr="00665D03">
        <w:rPr>
          <w:rFonts w:ascii="Times New Roman" w:hAnsi="Times New Roman" w:cs="Times New Roman"/>
          <w:sz w:val="24"/>
          <w:szCs w:val="24"/>
          <w:lang w:val="en-US"/>
        </w:rPr>
        <w:t xml:space="preserve">s, etc.) which keep in line with tradition while </w:t>
      </w:r>
      <w:proofErr w:type="spellStart"/>
      <w:r w:rsidR="0005120B" w:rsidRPr="00665D03">
        <w:rPr>
          <w:rFonts w:ascii="Times New Roman" w:hAnsi="Times New Roman" w:cs="Times New Roman"/>
          <w:sz w:val="24"/>
          <w:szCs w:val="24"/>
        </w:rPr>
        <w:t>present</w:t>
      </w:r>
      <w:r w:rsidR="0005120B" w:rsidRPr="00665D03">
        <w:rPr>
          <w:rFonts w:ascii="Times New Roman" w:hAnsi="Times New Roman" w:cs="Times New Roman"/>
          <w:sz w:val="24"/>
          <w:szCs w:val="24"/>
          <w:lang w:val="en-US"/>
        </w:rPr>
        <w:t>ing</w:t>
      </w:r>
      <w:proofErr w:type="spellEnd"/>
      <w:r w:rsidR="0005120B" w:rsidRPr="00665D03">
        <w:rPr>
          <w:rFonts w:ascii="Times New Roman" w:hAnsi="Times New Roman" w:cs="Times New Roman"/>
          <w:sz w:val="24"/>
          <w:szCs w:val="24"/>
          <w:lang w:val="en-US"/>
        </w:rPr>
        <w:t xml:space="preserve"> important innovations in components like text, support, graphics. These materials gain in functionality and communicative effectiveness. Particular attention was paid to the text and to language simplification, as well as the study of their graphic design and</w:t>
      </w:r>
      <w:r w:rsidR="0005120B" w:rsidRPr="00665D03">
        <w:rPr>
          <w:rFonts w:ascii="Times New Roman" w:hAnsi="Times New Roman" w:cs="Times New Roman"/>
          <w:sz w:val="24"/>
          <w:szCs w:val="24"/>
        </w:rPr>
        <w:t xml:space="preserve"> </w:t>
      </w:r>
      <w:r w:rsidR="0005120B" w:rsidRPr="00665D03">
        <w:rPr>
          <w:rFonts w:ascii="Times New Roman" w:hAnsi="Times New Roman" w:cs="Times New Roman"/>
          <w:sz w:val="24"/>
          <w:szCs w:val="24"/>
          <w:lang w:val="en-US"/>
        </w:rPr>
        <w:t>structure which were informed by principles of Universal Design.</w:t>
      </w:r>
      <w:r w:rsidR="00740147">
        <w:rPr>
          <w:rFonts w:ascii="Times New Roman" w:eastAsia="Arial" w:hAnsi="Times New Roman" w:cs="Times New Roman"/>
          <w:sz w:val="24"/>
          <w:szCs w:val="24"/>
        </w:rPr>
        <w:t xml:space="preserve"> </w:t>
      </w:r>
      <w:r w:rsidR="0005120B" w:rsidRPr="00665D03">
        <w:rPr>
          <w:rFonts w:ascii="Times New Roman" w:hAnsi="Times New Roman" w:cs="Times New Roman"/>
          <w:sz w:val="24"/>
          <w:szCs w:val="24"/>
          <w:lang w:val="en-US"/>
        </w:rPr>
        <w:t>Specific materials were integrated into the apparatus</w:t>
      </w:r>
      <w:r w:rsidR="00417023">
        <w:rPr>
          <w:rFonts w:ascii="Times New Roman" w:hAnsi="Times New Roman" w:cs="Times New Roman"/>
          <w:sz w:val="24"/>
          <w:szCs w:val="24"/>
          <w:lang w:val="en-US"/>
        </w:rPr>
        <w:t xml:space="preserve"> </w:t>
      </w:r>
      <w:r w:rsidR="0005120B" w:rsidRPr="00665D03">
        <w:rPr>
          <w:rFonts w:ascii="Times New Roman" w:hAnsi="Times New Roman" w:cs="Times New Roman"/>
          <w:sz w:val="24"/>
          <w:szCs w:val="24"/>
          <w:lang w:val="en-US"/>
        </w:rPr>
        <w:t>—</w:t>
      </w:r>
      <w:r w:rsidR="00417023">
        <w:rPr>
          <w:rFonts w:ascii="Times New Roman" w:hAnsi="Times New Roman" w:cs="Times New Roman"/>
          <w:sz w:val="24"/>
          <w:szCs w:val="24"/>
          <w:lang w:val="en-US"/>
        </w:rPr>
        <w:t xml:space="preserve"> </w:t>
      </w:r>
      <w:r w:rsidR="0005120B" w:rsidRPr="00665D03">
        <w:rPr>
          <w:rFonts w:ascii="Times New Roman" w:hAnsi="Times New Roman" w:cs="Times New Roman"/>
          <w:sz w:val="24"/>
          <w:szCs w:val="24"/>
          <w:lang w:val="en-US"/>
        </w:rPr>
        <w:t xml:space="preserve">in particular tactile panels and other </w:t>
      </w:r>
      <w:proofErr w:type="spellStart"/>
      <w:r w:rsidR="0005120B" w:rsidRPr="00665D03">
        <w:rPr>
          <w:rFonts w:ascii="Times New Roman" w:hAnsi="Times New Roman" w:cs="Times New Roman"/>
          <w:sz w:val="24"/>
          <w:szCs w:val="24"/>
          <w:lang w:val="en-US"/>
        </w:rPr>
        <w:t>typhlodidactic</w:t>
      </w:r>
      <w:proofErr w:type="spellEnd"/>
      <w:r w:rsidR="0005120B" w:rsidRPr="00665D03">
        <w:rPr>
          <w:rFonts w:ascii="Times New Roman" w:hAnsi="Times New Roman" w:cs="Times New Roman"/>
          <w:sz w:val="24"/>
          <w:szCs w:val="24"/>
          <w:lang w:val="en-US"/>
        </w:rPr>
        <w:t xml:space="preserve"> materials, videos in Italian Sign Language (LIS)</w:t>
      </w:r>
      <w:r w:rsidR="00417023">
        <w:rPr>
          <w:rFonts w:ascii="Times New Roman" w:hAnsi="Times New Roman" w:cs="Times New Roman"/>
          <w:sz w:val="24"/>
          <w:szCs w:val="24"/>
          <w:lang w:val="en-US"/>
        </w:rPr>
        <w:t xml:space="preserve"> </w:t>
      </w:r>
      <w:r w:rsidR="0005120B" w:rsidRPr="00665D03">
        <w:rPr>
          <w:rFonts w:ascii="Times New Roman" w:hAnsi="Times New Roman" w:cs="Times New Roman"/>
          <w:sz w:val="24"/>
          <w:szCs w:val="24"/>
          <w:lang w:val="en-US"/>
        </w:rPr>
        <w:t>—</w:t>
      </w:r>
      <w:r w:rsidR="00417023">
        <w:rPr>
          <w:rFonts w:ascii="Times New Roman" w:hAnsi="Times New Roman" w:cs="Times New Roman"/>
          <w:sz w:val="24"/>
          <w:szCs w:val="24"/>
          <w:lang w:val="en-US"/>
        </w:rPr>
        <w:t xml:space="preserve"> </w:t>
      </w:r>
      <w:r w:rsidR="0005120B" w:rsidRPr="00665D03">
        <w:rPr>
          <w:rFonts w:ascii="Times New Roman" w:hAnsi="Times New Roman" w:cs="Times New Roman"/>
          <w:sz w:val="24"/>
          <w:szCs w:val="24"/>
          <w:lang w:val="en-US"/>
        </w:rPr>
        <w:t>also favor an accessible and direct approach to museum collections for visitors with visual and auditory disabilities in order to facilitate integration and active participation of different audiences.</w:t>
      </w:r>
    </w:p>
    <w:bookmarkEnd w:id="0"/>
    <w:p w:rsidR="007A4088" w:rsidRPr="00665D03" w:rsidRDefault="007A4088" w:rsidP="0005120B">
      <w:pPr>
        <w:pStyle w:val="NormaleWeb"/>
        <w:spacing w:before="0" w:beforeAutospacing="0" w:after="0" w:afterAutospacing="0"/>
        <w:jc w:val="both"/>
      </w:pPr>
    </w:p>
    <w:sectPr w:rsidR="007A4088" w:rsidRPr="00665D03" w:rsidSect="007A40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B12"/>
    <w:rsid w:val="0005120B"/>
    <w:rsid w:val="000C324E"/>
    <w:rsid w:val="00234FEA"/>
    <w:rsid w:val="00326551"/>
    <w:rsid w:val="00417023"/>
    <w:rsid w:val="00490BD2"/>
    <w:rsid w:val="004F5403"/>
    <w:rsid w:val="0050127D"/>
    <w:rsid w:val="00511847"/>
    <w:rsid w:val="00573B12"/>
    <w:rsid w:val="005B2184"/>
    <w:rsid w:val="00665D03"/>
    <w:rsid w:val="00714525"/>
    <w:rsid w:val="00740147"/>
    <w:rsid w:val="00794ECB"/>
    <w:rsid w:val="007A4088"/>
    <w:rsid w:val="00821031"/>
    <w:rsid w:val="0084730C"/>
    <w:rsid w:val="009A5259"/>
    <w:rsid w:val="00AF5E97"/>
    <w:rsid w:val="00C41E34"/>
    <w:rsid w:val="00E3381C"/>
    <w:rsid w:val="00EE5B74"/>
    <w:rsid w:val="00FB60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3381C"/>
    <w:pPr>
      <w:autoSpaceDE w:val="0"/>
      <w:autoSpaceDN w:val="0"/>
      <w:adjustRightInd w:val="0"/>
      <w:spacing w:after="0" w:line="240" w:lineRule="auto"/>
    </w:pPr>
    <w:rPr>
      <w:rFonts w:ascii="Calibri" w:eastAsia="Calibri" w:hAnsi="Calibri" w:cs="Calibri"/>
      <w:color w:val="000000"/>
      <w:sz w:val="24"/>
      <w:szCs w:val="24"/>
      <w:lang w:eastAsia="it-IT"/>
    </w:rPr>
  </w:style>
  <w:style w:type="character" w:customStyle="1" w:styleId="st">
    <w:name w:val="st"/>
    <w:rsid w:val="00E3381C"/>
  </w:style>
  <w:style w:type="paragraph" w:styleId="Paragrafoelenco">
    <w:name w:val="List Paragraph"/>
    <w:basedOn w:val="Normale"/>
    <w:uiPriority w:val="34"/>
    <w:qFormat/>
    <w:rsid w:val="00AF5E97"/>
    <w:pPr>
      <w:autoSpaceDE w:val="0"/>
      <w:autoSpaceDN w:val="0"/>
      <w:spacing w:after="0" w:line="240" w:lineRule="auto"/>
      <w:ind w:left="720"/>
      <w:contextualSpacing/>
    </w:pPr>
    <w:rPr>
      <w:rFonts w:ascii="Times" w:eastAsia="Times New Roman" w:hAnsi="Times" w:cs="Times"/>
      <w:sz w:val="24"/>
      <w:szCs w:val="24"/>
      <w:lang w:eastAsia="it-IT"/>
    </w:rPr>
  </w:style>
  <w:style w:type="paragraph" w:styleId="NormaleWeb">
    <w:name w:val="Normal (Web)"/>
    <w:basedOn w:val="Normale"/>
    <w:uiPriority w:val="99"/>
    <w:unhideWhenUsed/>
    <w:rsid w:val="00AF5E9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dy">
    <w:name w:val="Body"/>
    <w:rsid w:val="0005120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paragraph" w:styleId="PreformattatoHTML">
    <w:name w:val="HTML Preformatted"/>
    <w:basedOn w:val="Normale"/>
    <w:link w:val="PreformattatoHTMLCarattere"/>
    <w:uiPriority w:val="99"/>
    <w:unhideWhenUsed/>
    <w:rsid w:val="000C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0C324E"/>
    <w:rPr>
      <w:rFonts w:ascii="Courier New" w:eastAsia="Times New Roman" w:hAnsi="Courier New" w:cs="Courier New"/>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3381C"/>
    <w:pPr>
      <w:autoSpaceDE w:val="0"/>
      <w:autoSpaceDN w:val="0"/>
      <w:adjustRightInd w:val="0"/>
      <w:spacing w:after="0" w:line="240" w:lineRule="auto"/>
    </w:pPr>
    <w:rPr>
      <w:rFonts w:ascii="Calibri" w:eastAsia="Calibri" w:hAnsi="Calibri" w:cs="Calibri"/>
      <w:color w:val="000000"/>
      <w:sz w:val="24"/>
      <w:szCs w:val="24"/>
      <w:lang w:eastAsia="it-IT"/>
    </w:rPr>
  </w:style>
  <w:style w:type="character" w:customStyle="1" w:styleId="st">
    <w:name w:val="st"/>
    <w:rsid w:val="00E3381C"/>
  </w:style>
  <w:style w:type="paragraph" w:styleId="Paragrafoelenco">
    <w:name w:val="List Paragraph"/>
    <w:basedOn w:val="Normale"/>
    <w:uiPriority w:val="34"/>
    <w:qFormat/>
    <w:rsid w:val="00AF5E97"/>
    <w:pPr>
      <w:autoSpaceDE w:val="0"/>
      <w:autoSpaceDN w:val="0"/>
      <w:spacing w:after="0" w:line="240" w:lineRule="auto"/>
      <w:ind w:left="720"/>
      <w:contextualSpacing/>
    </w:pPr>
    <w:rPr>
      <w:rFonts w:ascii="Times" w:eastAsia="Times New Roman" w:hAnsi="Times" w:cs="Times"/>
      <w:sz w:val="24"/>
      <w:szCs w:val="24"/>
      <w:lang w:eastAsia="it-IT"/>
    </w:rPr>
  </w:style>
  <w:style w:type="paragraph" w:styleId="NormaleWeb">
    <w:name w:val="Normal (Web)"/>
    <w:basedOn w:val="Normale"/>
    <w:uiPriority w:val="99"/>
    <w:unhideWhenUsed/>
    <w:rsid w:val="00AF5E9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dy">
    <w:name w:val="Body"/>
    <w:rsid w:val="0005120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paragraph" w:styleId="PreformattatoHTML">
    <w:name w:val="HTML Preformatted"/>
    <w:basedOn w:val="Normale"/>
    <w:link w:val="PreformattatoHTMLCarattere"/>
    <w:uiPriority w:val="99"/>
    <w:unhideWhenUsed/>
    <w:rsid w:val="000C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0C324E"/>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48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846</Words>
  <Characters>4823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Ivana</cp:lastModifiedBy>
  <cp:revision>12</cp:revision>
  <cp:lastPrinted>2018-11-14T22:41:00Z</cp:lastPrinted>
  <dcterms:created xsi:type="dcterms:W3CDTF">2018-10-18T13:58:00Z</dcterms:created>
  <dcterms:modified xsi:type="dcterms:W3CDTF">2019-01-02T21:33:00Z</dcterms:modified>
</cp:coreProperties>
</file>