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40A73" w:rsidRPr="001300F1" w:rsidRDefault="00F40A73" w:rsidP="00F40A73">
      <w:pPr>
        <w:spacing w:after="0"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it-IT"/>
        </w:rPr>
        <w:t>L’Urbe e l’Adriatico orientale: i</w:t>
      </w:r>
      <w:r w:rsidRPr="001300F1">
        <w:rPr>
          <w:rFonts w:ascii="Times New Roman" w:hAnsi="Times New Roman" w:cs="Times New Roman"/>
          <w:b/>
          <w:bCs/>
          <w:sz w:val="24"/>
          <w:szCs w:val="24"/>
          <w:lang w:val="it-IT"/>
        </w:rPr>
        <w:t xml:space="preserve"> cittadini e le chiese nell’orbita della Serenissima </w:t>
      </w:r>
      <w:r>
        <w:rPr>
          <w:rFonts w:ascii="Times New Roman" w:hAnsi="Times New Roman" w:cs="Times New Roman"/>
          <w:b/>
          <w:bCs/>
          <w:sz w:val="24"/>
          <w:szCs w:val="24"/>
          <w:lang w:val="it-IT"/>
        </w:rPr>
        <w:t xml:space="preserve">e della Repubblica di Ragusa/Dubrovnik </w:t>
      </w:r>
      <w:r w:rsidRPr="001300F1">
        <w:rPr>
          <w:rFonts w:ascii="Times New Roman" w:hAnsi="Times New Roman" w:cs="Times New Roman"/>
          <w:b/>
          <w:bCs/>
          <w:sz w:val="24"/>
          <w:szCs w:val="24"/>
          <w:lang w:val="it-IT"/>
        </w:rPr>
        <w:t>a Roma nel primo evo moderno</w:t>
      </w:r>
    </w:p>
    <w:p w:rsidR="00F40A73" w:rsidRPr="001300F1" w:rsidRDefault="00F40A73" w:rsidP="00F40A7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1300F1">
        <w:rPr>
          <w:rFonts w:ascii="Times New Roman" w:hAnsi="Times New Roman" w:cs="Times New Roman"/>
          <w:i/>
          <w:iCs/>
          <w:sz w:val="24"/>
          <w:szCs w:val="24"/>
          <w:lang w:val="it-IT"/>
        </w:rPr>
        <w:t>Giuseppe Bonaccorso</w:t>
      </w:r>
    </w:p>
    <w:p w:rsidR="00F40A73" w:rsidRPr="001300F1" w:rsidRDefault="00F40A73" w:rsidP="00F40A7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:rsidR="00F40A73" w:rsidRPr="001300F1" w:rsidRDefault="00F40A73" w:rsidP="00F40A7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:rsidR="00F40A73" w:rsidRPr="001300F1" w:rsidRDefault="00F40A73" w:rsidP="00F40A73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  <w:lang w:val="it-IT"/>
        </w:rPr>
      </w:pPr>
      <w:r w:rsidRPr="001300F1">
        <w:rPr>
          <w:rFonts w:ascii="Times New Roman" w:hAnsi="Times New Roman" w:cs="Times New Roman"/>
          <w:i/>
          <w:sz w:val="24"/>
          <w:szCs w:val="24"/>
          <w:lang w:val="it-IT"/>
        </w:rPr>
        <w:t>Abstract</w:t>
      </w:r>
    </w:p>
    <w:p w:rsidR="00F40A73" w:rsidRPr="001300F1" w:rsidRDefault="00F40A73" w:rsidP="00F40A7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:rsidR="00933BF1" w:rsidRPr="00933BF1" w:rsidRDefault="00933BF1" w:rsidP="00F40A7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3BF1">
        <w:rPr>
          <w:rFonts w:ascii="Times New Roman" w:hAnsi="Times New Roman" w:cs="Times New Roman"/>
          <w:sz w:val="24"/>
          <w:szCs w:val="24"/>
        </w:rPr>
        <w:t xml:space="preserve">In the Roman </w:t>
      </w:r>
      <w:proofErr w:type="spellStart"/>
      <w:r w:rsidRPr="00933BF1">
        <w:rPr>
          <w:rFonts w:ascii="Times New Roman" w:hAnsi="Times New Roman" w:cs="Times New Roman"/>
          <w:sz w:val="24"/>
          <w:szCs w:val="24"/>
        </w:rPr>
        <w:t>diaristic</w:t>
      </w:r>
      <w:proofErr w:type="spellEnd"/>
      <w:r w:rsidRPr="00933BF1">
        <w:rPr>
          <w:rFonts w:ascii="Times New Roman" w:hAnsi="Times New Roman" w:cs="Times New Roman"/>
          <w:sz w:val="24"/>
          <w:szCs w:val="24"/>
        </w:rPr>
        <w:t xml:space="preserve"> literature, published between the fifteenth and the end of the eighteenth century, the term "Venetian" is often used to identify the citizens of the </w:t>
      </w:r>
      <w:proofErr w:type="spellStart"/>
      <w:r w:rsidRPr="00933BF1">
        <w:rPr>
          <w:rFonts w:ascii="Times New Roman" w:hAnsi="Times New Roman" w:cs="Times New Roman"/>
          <w:sz w:val="24"/>
          <w:szCs w:val="24"/>
        </w:rPr>
        <w:t>Serenissima</w:t>
      </w:r>
      <w:proofErr w:type="spellEnd"/>
      <w:r w:rsidRPr="00933BF1">
        <w:rPr>
          <w:rFonts w:ascii="Times New Roman" w:hAnsi="Times New Roman" w:cs="Times New Roman"/>
          <w:sz w:val="24"/>
          <w:szCs w:val="24"/>
        </w:rPr>
        <w:t xml:space="preserve"> residing in Rome, coming from any city or territory subject to the jurisdiction of the Republic. This specification is necessary to untangle the c</w:t>
      </w:r>
      <w:r>
        <w:rPr>
          <w:rFonts w:ascii="Times New Roman" w:hAnsi="Times New Roman" w:cs="Times New Roman"/>
          <w:sz w:val="24"/>
          <w:szCs w:val="24"/>
        </w:rPr>
        <w:t>omplex puzzle of</w:t>
      </w:r>
      <w:r w:rsidRPr="00933BF1">
        <w:rPr>
          <w:rFonts w:ascii="Times New Roman" w:hAnsi="Times New Roman" w:cs="Times New Roman"/>
          <w:sz w:val="24"/>
          <w:szCs w:val="24"/>
        </w:rPr>
        <w:t xml:space="preserve"> the various lagoon communities and political </w:t>
      </w:r>
      <w:r>
        <w:rPr>
          <w:rFonts w:ascii="Times New Roman" w:hAnsi="Times New Roman" w:cs="Times New Roman"/>
          <w:sz w:val="24"/>
          <w:szCs w:val="24"/>
        </w:rPr>
        <w:t>representatives</w:t>
      </w:r>
      <w:r w:rsidRPr="00933BF1">
        <w:rPr>
          <w:rFonts w:ascii="Times New Roman" w:hAnsi="Times New Roman" w:cs="Times New Roman"/>
          <w:sz w:val="24"/>
          <w:szCs w:val="24"/>
        </w:rPr>
        <w:t xml:space="preserve"> in Rome, including the </w:t>
      </w:r>
      <w:proofErr w:type="spellStart"/>
      <w:r w:rsidRPr="00933BF1">
        <w:rPr>
          <w:rFonts w:ascii="Times New Roman" w:hAnsi="Times New Roman" w:cs="Times New Roman"/>
          <w:sz w:val="24"/>
          <w:szCs w:val="24"/>
        </w:rPr>
        <w:t>Schiavoni</w:t>
      </w:r>
      <w:proofErr w:type="spellEnd"/>
      <w:r w:rsidRPr="00933BF1">
        <w:rPr>
          <w:rFonts w:ascii="Times New Roman" w:hAnsi="Times New Roman" w:cs="Times New Roman"/>
          <w:sz w:val="24"/>
          <w:szCs w:val="24"/>
        </w:rPr>
        <w:t xml:space="preserve"> / Illyrians coming from the </w:t>
      </w:r>
      <w:r>
        <w:rPr>
          <w:rFonts w:ascii="Times New Roman" w:hAnsi="Times New Roman" w:cs="Times New Roman"/>
          <w:sz w:val="24"/>
          <w:szCs w:val="24"/>
        </w:rPr>
        <w:t xml:space="preserve">areas of the </w:t>
      </w:r>
      <w:r w:rsidRPr="00933BF1">
        <w:rPr>
          <w:rFonts w:ascii="Times New Roman" w:hAnsi="Times New Roman" w:cs="Times New Roman"/>
          <w:sz w:val="24"/>
          <w:szCs w:val="24"/>
        </w:rPr>
        <w:t xml:space="preserve">eastern coast of the Adriatic under Venetian control. In fact, </w:t>
      </w:r>
      <w:r>
        <w:rPr>
          <w:rFonts w:ascii="Times New Roman" w:hAnsi="Times New Roman" w:cs="Times New Roman"/>
          <w:sz w:val="24"/>
          <w:szCs w:val="24"/>
        </w:rPr>
        <w:t>if on the one hand it is known that</w:t>
      </w:r>
      <w:r w:rsidRPr="00933BF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in the Early Modern period </w:t>
      </w:r>
      <w:r w:rsidRPr="00933BF1">
        <w:rPr>
          <w:rFonts w:ascii="Times New Roman" w:hAnsi="Times New Roman" w:cs="Times New Roman"/>
          <w:sz w:val="24"/>
          <w:szCs w:val="24"/>
        </w:rPr>
        <w:t xml:space="preserve">the </w:t>
      </w:r>
      <w:proofErr w:type="spellStart"/>
      <w:r w:rsidRPr="00933BF1">
        <w:rPr>
          <w:rFonts w:ascii="Times New Roman" w:hAnsi="Times New Roman" w:cs="Times New Roman"/>
          <w:sz w:val="24"/>
          <w:szCs w:val="24"/>
        </w:rPr>
        <w:t>Serenissima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33BF1">
        <w:rPr>
          <w:rFonts w:ascii="Times New Roman" w:hAnsi="Times New Roman" w:cs="Times New Roman"/>
          <w:sz w:val="24"/>
          <w:szCs w:val="24"/>
        </w:rPr>
        <w:t>identified itself with a religious and institutional representation allocated to the architectural complex of San Marco, better known as the Palazzo di Venezia; on the other, the localization of the variegated communit</w:t>
      </w:r>
      <w:r>
        <w:rPr>
          <w:rFonts w:ascii="Times New Roman" w:hAnsi="Times New Roman" w:cs="Times New Roman"/>
          <w:sz w:val="24"/>
          <w:szCs w:val="24"/>
        </w:rPr>
        <w:t>ies</w:t>
      </w:r>
      <w:r w:rsidRPr="00933BF1">
        <w:rPr>
          <w:rFonts w:ascii="Times New Roman" w:hAnsi="Times New Roman" w:cs="Times New Roman"/>
          <w:sz w:val="24"/>
          <w:szCs w:val="24"/>
        </w:rPr>
        <w:t xml:space="preserve"> of Venetian subjects is less distinguishable, w</w:t>
      </w:r>
      <w:r>
        <w:rPr>
          <w:rFonts w:ascii="Times New Roman" w:hAnsi="Times New Roman" w:cs="Times New Roman"/>
          <w:sz w:val="24"/>
          <w:szCs w:val="24"/>
        </w:rPr>
        <w:t>ith many</w:t>
      </w:r>
      <w:r w:rsidRPr="00933BF1">
        <w:rPr>
          <w:rFonts w:ascii="Times New Roman" w:hAnsi="Times New Roman" w:cs="Times New Roman"/>
          <w:sz w:val="24"/>
          <w:szCs w:val="24"/>
        </w:rPr>
        <w:t xml:space="preserve"> artisans and merchants settled in the ideal itinerary that led from Campo </w:t>
      </w:r>
      <w:r w:rsidRPr="00886EA1">
        <w:rPr>
          <w:rFonts w:ascii="Times New Roman" w:hAnsi="Times New Roman" w:cs="Times New Roman"/>
          <w:noProof/>
          <w:sz w:val="24"/>
          <w:szCs w:val="24"/>
        </w:rPr>
        <w:t>dei</w:t>
      </w:r>
      <w:r w:rsidRPr="00933BF1">
        <w:rPr>
          <w:rFonts w:ascii="Times New Roman" w:hAnsi="Times New Roman" w:cs="Times New Roman"/>
          <w:sz w:val="24"/>
          <w:szCs w:val="24"/>
        </w:rPr>
        <w:t xml:space="preserve"> Fiori, via </w:t>
      </w:r>
      <w:proofErr w:type="spellStart"/>
      <w:r>
        <w:rPr>
          <w:rFonts w:ascii="Times New Roman" w:hAnsi="Times New Roman" w:cs="Times New Roman"/>
          <w:sz w:val="24"/>
          <w:szCs w:val="24"/>
        </w:rPr>
        <w:t>V</w:t>
      </w:r>
      <w:r w:rsidRPr="00933BF1">
        <w:rPr>
          <w:rFonts w:ascii="Times New Roman" w:hAnsi="Times New Roman" w:cs="Times New Roman"/>
          <w:sz w:val="24"/>
          <w:szCs w:val="24"/>
        </w:rPr>
        <w:t>ia</w:t>
      </w:r>
      <w:proofErr w:type="spellEnd"/>
      <w:r w:rsidRPr="00933BF1">
        <w:rPr>
          <w:rFonts w:ascii="Times New Roman" w:hAnsi="Times New Roman" w:cs="Times New Roman"/>
          <w:sz w:val="24"/>
          <w:szCs w:val="24"/>
        </w:rPr>
        <w:t xml:space="preserve"> del Pellegrino, to Borgo and t</w:t>
      </w:r>
      <w:r>
        <w:rPr>
          <w:rFonts w:ascii="Times New Roman" w:hAnsi="Times New Roman" w:cs="Times New Roman"/>
          <w:sz w:val="24"/>
          <w:szCs w:val="24"/>
        </w:rPr>
        <w:t>hen directly to San Pietro. T</w:t>
      </w:r>
      <w:r w:rsidRPr="00933BF1">
        <w:rPr>
          <w:rFonts w:ascii="Times New Roman" w:hAnsi="Times New Roman" w:cs="Times New Roman"/>
          <w:sz w:val="24"/>
          <w:szCs w:val="24"/>
        </w:rPr>
        <w:t>he present contribution</w:t>
      </w:r>
      <w:r>
        <w:rPr>
          <w:rFonts w:ascii="Times New Roman" w:hAnsi="Times New Roman" w:cs="Times New Roman"/>
          <w:sz w:val="24"/>
          <w:szCs w:val="24"/>
        </w:rPr>
        <w:t xml:space="preserve"> is focused on</w:t>
      </w:r>
      <w:r w:rsidRPr="00933BF1">
        <w:rPr>
          <w:rFonts w:ascii="Times New Roman" w:hAnsi="Times New Roman" w:cs="Times New Roman"/>
          <w:sz w:val="24"/>
          <w:szCs w:val="24"/>
        </w:rPr>
        <w:t xml:space="preserve"> reorgani</w:t>
      </w:r>
      <w:r>
        <w:rPr>
          <w:rFonts w:ascii="Times New Roman" w:hAnsi="Times New Roman" w:cs="Times New Roman"/>
          <w:sz w:val="24"/>
          <w:szCs w:val="24"/>
        </w:rPr>
        <w:t>zing</w:t>
      </w:r>
      <w:r w:rsidRPr="00933BF1">
        <w:rPr>
          <w:rFonts w:ascii="Times New Roman" w:hAnsi="Times New Roman" w:cs="Times New Roman"/>
          <w:sz w:val="24"/>
          <w:szCs w:val="24"/>
        </w:rPr>
        <w:t xml:space="preserve"> the different testimonies over the centuries </w:t>
      </w:r>
      <w:r>
        <w:rPr>
          <w:rFonts w:ascii="Times New Roman" w:hAnsi="Times New Roman" w:cs="Times New Roman"/>
          <w:sz w:val="24"/>
          <w:szCs w:val="24"/>
        </w:rPr>
        <w:t>on</w:t>
      </w:r>
      <w:r w:rsidRPr="00933BF1">
        <w:rPr>
          <w:rFonts w:ascii="Times New Roman" w:hAnsi="Times New Roman" w:cs="Times New Roman"/>
          <w:sz w:val="24"/>
          <w:szCs w:val="24"/>
        </w:rPr>
        <w:t xml:space="preserve"> the portions of citie</w:t>
      </w:r>
      <w:r>
        <w:rPr>
          <w:rFonts w:ascii="Times New Roman" w:hAnsi="Times New Roman" w:cs="Times New Roman"/>
          <w:sz w:val="24"/>
          <w:szCs w:val="24"/>
        </w:rPr>
        <w:t xml:space="preserve">s inhabited by the </w:t>
      </w:r>
      <w:r w:rsidRPr="00933BF1">
        <w:rPr>
          <w:rFonts w:ascii="Times New Roman" w:hAnsi="Times New Roman" w:cs="Times New Roman"/>
          <w:sz w:val="24"/>
          <w:szCs w:val="24"/>
        </w:rPr>
        <w:t xml:space="preserve">citizens of the </w:t>
      </w:r>
      <w:proofErr w:type="spellStart"/>
      <w:r w:rsidRPr="00933BF1">
        <w:rPr>
          <w:rFonts w:ascii="Times New Roman" w:hAnsi="Times New Roman" w:cs="Times New Roman"/>
          <w:sz w:val="24"/>
          <w:szCs w:val="24"/>
        </w:rPr>
        <w:t>Serenissima</w:t>
      </w:r>
      <w:proofErr w:type="spellEnd"/>
      <w:r w:rsidRPr="00933BF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thus </w:t>
      </w:r>
      <w:r w:rsidRPr="00933BF1">
        <w:rPr>
          <w:rFonts w:ascii="Times New Roman" w:hAnsi="Times New Roman" w:cs="Times New Roman"/>
          <w:sz w:val="24"/>
          <w:szCs w:val="24"/>
        </w:rPr>
        <w:t xml:space="preserve">tracing a possible map </w:t>
      </w:r>
      <w:r>
        <w:rPr>
          <w:rFonts w:ascii="Times New Roman" w:hAnsi="Times New Roman" w:cs="Times New Roman"/>
          <w:sz w:val="24"/>
          <w:szCs w:val="24"/>
        </w:rPr>
        <w:t xml:space="preserve">of their </w:t>
      </w:r>
      <w:r w:rsidRPr="00933BF1">
        <w:rPr>
          <w:rFonts w:ascii="Times New Roman" w:hAnsi="Times New Roman" w:cs="Times New Roman"/>
          <w:sz w:val="24"/>
          <w:szCs w:val="24"/>
        </w:rPr>
        <w:t>settlement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933BF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as well as on</w:t>
      </w:r>
      <w:r w:rsidRPr="00933BF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identifying </w:t>
      </w:r>
      <w:r w:rsidRPr="00933BF1">
        <w:rPr>
          <w:rFonts w:ascii="Times New Roman" w:hAnsi="Times New Roman" w:cs="Times New Roman"/>
          <w:sz w:val="24"/>
          <w:szCs w:val="24"/>
        </w:rPr>
        <w:t xml:space="preserve">the institutions and the </w:t>
      </w:r>
      <w:r w:rsidR="00267F4E">
        <w:rPr>
          <w:rFonts w:ascii="Times New Roman" w:hAnsi="Times New Roman" w:cs="Times New Roman"/>
          <w:sz w:val="24"/>
          <w:szCs w:val="24"/>
        </w:rPr>
        <w:t>churches</w:t>
      </w:r>
      <w:r w:rsidRPr="00933BF1">
        <w:rPr>
          <w:rFonts w:ascii="Times New Roman" w:hAnsi="Times New Roman" w:cs="Times New Roman"/>
          <w:sz w:val="24"/>
          <w:szCs w:val="24"/>
        </w:rPr>
        <w:t xml:space="preserve"> connected</w:t>
      </w:r>
      <w:r w:rsidR="00267F4E">
        <w:rPr>
          <w:rFonts w:ascii="Times New Roman" w:hAnsi="Times New Roman" w:cs="Times New Roman"/>
          <w:sz w:val="24"/>
          <w:szCs w:val="24"/>
        </w:rPr>
        <w:t xml:space="preserve"> to them</w:t>
      </w:r>
      <w:r w:rsidRPr="00933BF1">
        <w:rPr>
          <w:rFonts w:ascii="Times New Roman" w:hAnsi="Times New Roman" w:cs="Times New Roman"/>
          <w:sz w:val="24"/>
          <w:szCs w:val="24"/>
        </w:rPr>
        <w:t>. Finally, to complete the picture of Slavic-sp</w:t>
      </w:r>
      <w:r>
        <w:rPr>
          <w:rFonts w:ascii="Times New Roman" w:hAnsi="Times New Roman" w:cs="Times New Roman"/>
          <w:sz w:val="24"/>
          <w:szCs w:val="24"/>
        </w:rPr>
        <w:t>eaking immigrants originating from</w:t>
      </w:r>
      <w:r w:rsidRPr="00933BF1">
        <w:rPr>
          <w:rFonts w:ascii="Times New Roman" w:hAnsi="Times New Roman" w:cs="Times New Roman"/>
          <w:sz w:val="24"/>
          <w:szCs w:val="24"/>
        </w:rPr>
        <w:t xml:space="preserve"> the eastern coast of the Adriatic, some suggestions are proposed on the possible location of citizens of the R</w:t>
      </w:r>
      <w:r>
        <w:rPr>
          <w:rFonts w:ascii="Times New Roman" w:hAnsi="Times New Roman" w:cs="Times New Roman"/>
          <w:sz w:val="24"/>
          <w:szCs w:val="24"/>
        </w:rPr>
        <w:t>epublic of Dubrovnik</w:t>
      </w:r>
      <w:r w:rsidRPr="00933BF1">
        <w:rPr>
          <w:rFonts w:ascii="Times New Roman" w:hAnsi="Times New Roman" w:cs="Times New Roman"/>
          <w:sz w:val="24"/>
          <w:szCs w:val="24"/>
        </w:rPr>
        <w:t xml:space="preserve"> in Rome.</w:t>
      </w:r>
    </w:p>
    <w:p w:rsidR="00F40A73" w:rsidRPr="00933BF1" w:rsidRDefault="00F40A73" w:rsidP="00F40A73">
      <w:pPr>
        <w:autoSpaceDE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F40A73" w:rsidRPr="00933BF1" w:rsidSect="003C12B8">
      <w:pgSz w:w="12240" w:h="15840"/>
      <w:pgMar w:top="1417" w:right="1134" w:bottom="1134" w:left="1134" w:header="720" w:footer="720" w:gutter="0"/>
      <w:cols w:space="720"/>
      <w:docGrid w:linePitch="360" w:charSpace="-2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font385">
    <w:altName w:val="Calibri"/>
    <w:charset w:val="00"/>
    <w:family w:val="auto"/>
    <w:pitch w:val="variable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olo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Titolo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displayBackgroundShape/>
  <w:embedSystemFonts/>
  <w:activeWritingStyle w:appName="MSWord" w:lang="it-IT" w:vendorID="64" w:dllVersion="6" w:nlCheck="1" w:checkStyle="0"/>
  <w:activeWritingStyle w:appName="MSWord" w:lang="en-US" w:vendorID="64" w:dllVersion="6" w:nlCheck="1" w:checkStyle="1"/>
  <w:activeWritingStyle w:appName="MSWord" w:lang="it-IT" w:vendorID="64" w:dllVersion="4096" w:nlCheck="1" w:checkStyle="0"/>
  <w:activeWritingStyle w:appName="MSWord" w:lang="en-US" w:vendorID="64" w:dllVersion="4096" w:nlCheck="1" w:checkStyle="0"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MzE0NDSxMDc1MbI0NzNS0lEKTi0uzszPAykwrAUAplG+pSwAAAA="/>
  </w:docVars>
  <w:rsids>
    <w:rsidRoot w:val="003C12B8"/>
    <w:rsid w:val="00255604"/>
    <w:rsid w:val="00267F4E"/>
    <w:rsid w:val="002B0024"/>
    <w:rsid w:val="003C12B8"/>
    <w:rsid w:val="007700F4"/>
    <w:rsid w:val="007D5023"/>
    <w:rsid w:val="00886EA1"/>
    <w:rsid w:val="00933BF1"/>
    <w:rsid w:val="00972C0E"/>
    <w:rsid w:val="00DA2FC9"/>
    <w:rsid w:val="00E179F3"/>
    <w:rsid w:val="00F40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DFB3DC33-9D58-4240-ACE4-62F02FDE99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pPr>
      <w:suppressAutoHyphens/>
      <w:spacing w:after="160" w:line="256" w:lineRule="auto"/>
    </w:pPr>
    <w:rPr>
      <w:rFonts w:ascii="Calibri" w:eastAsia="Calibri" w:hAnsi="Calibri" w:cs="font385"/>
      <w:kern w:val="1"/>
      <w:sz w:val="22"/>
      <w:szCs w:val="22"/>
      <w:lang w:val="en-US" w:eastAsia="en-US"/>
    </w:rPr>
  </w:style>
  <w:style w:type="paragraph" w:styleId="Titolo1">
    <w:name w:val="heading 1"/>
    <w:basedOn w:val="Titolo10"/>
    <w:next w:val="Corpotesto"/>
    <w:qFormat/>
    <w:pPr>
      <w:numPr>
        <w:numId w:val="1"/>
      </w:numPr>
      <w:outlineLvl w:val="0"/>
    </w:pPr>
  </w:style>
  <w:style w:type="paragraph" w:styleId="Titolo2">
    <w:name w:val="heading 2"/>
    <w:basedOn w:val="Titolo10"/>
    <w:next w:val="Corpotesto"/>
    <w:qFormat/>
    <w:pPr>
      <w:numPr>
        <w:ilvl w:val="1"/>
        <w:numId w:val="1"/>
      </w:numPr>
      <w:outlineLvl w:val="1"/>
    </w:pPr>
  </w:style>
  <w:style w:type="paragraph" w:styleId="Titolo3">
    <w:name w:val="heading 3"/>
    <w:basedOn w:val="Titolo10"/>
    <w:next w:val="Corpotesto"/>
    <w:qFormat/>
    <w:pPr>
      <w:numPr>
        <w:ilvl w:val="2"/>
        <w:numId w:val="1"/>
      </w:numPr>
      <w:outlineLvl w:val="2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arpredefinitoparagrafo1">
    <w:name w:val="Car. predefinito paragrafo1"/>
  </w:style>
  <w:style w:type="character" w:customStyle="1" w:styleId="Caratterenotaapidipagina">
    <w:name w:val="Carattere nota a piè di pagina"/>
    <w:rPr>
      <w:vertAlign w:val="superscript"/>
    </w:rPr>
  </w:style>
  <w:style w:type="character" w:styleId="Rimandonotaapidipagina">
    <w:name w:val="footnote reference"/>
    <w:rPr>
      <w:vertAlign w:val="superscript"/>
    </w:rPr>
  </w:style>
  <w:style w:type="paragraph" w:customStyle="1" w:styleId="Titolo10">
    <w:name w:val="Titolo1"/>
    <w:basedOn w:val="Normale"/>
    <w:next w:val="Corpotesto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testo">
    <w:name w:val="Body Text"/>
    <w:basedOn w:val="Normale"/>
    <w:pPr>
      <w:spacing w:after="140" w:line="288" w:lineRule="auto"/>
    </w:pPr>
  </w:style>
  <w:style w:type="paragraph" w:styleId="Elenco">
    <w:name w:val="List"/>
    <w:basedOn w:val="Corpotesto"/>
    <w:rPr>
      <w:rFonts w:cs="Ari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ice">
    <w:name w:val="Indice"/>
    <w:basedOn w:val="Normale"/>
    <w:pPr>
      <w:suppressLineNumbers/>
    </w:pPr>
    <w:rPr>
      <w:rFonts w:cs="Arial"/>
    </w:rPr>
  </w:style>
  <w:style w:type="paragraph" w:customStyle="1" w:styleId="Quotations">
    <w:name w:val="Quotations"/>
    <w:basedOn w:val="Normale"/>
  </w:style>
  <w:style w:type="paragraph" w:styleId="Titolo">
    <w:name w:val="Title"/>
    <w:basedOn w:val="Titolo10"/>
    <w:next w:val="Corpotesto"/>
    <w:qFormat/>
  </w:style>
  <w:style w:type="paragraph" w:styleId="Sottotitolo">
    <w:name w:val="Subtitle"/>
    <w:basedOn w:val="Titolo10"/>
    <w:next w:val="Corpotesto"/>
    <w:qFormat/>
  </w:style>
  <w:style w:type="paragraph" w:styleId="Testonotaapidipagina">
    <w:name w:val="footnote text"/>
    <w:basedOn w:val="Normale"/>
    <w:pPr>
      <w:spacing w:after="0" w:line="240" w:lineRule="auto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262</Words>
  <Characters>1494</Characters>
  <Application>Microsoft Office Word</Application>
  <DocSecurity>0</DocSecurity>
  <Lines>12</Lines>
  <Paragraphs>3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Jasenka Gudelj</dc:creator>
  <cp:keywords/>
  <dc:description/>
  <cp:lastModifiedBy>Giuseppe Bonaccorso</cp:lastModifiedBy>
  <cp:revision>3</cp:revision>
  <cp:lastPrinted>1899-12-31T23:00:00Z</cp:lastPrinted>
  <dcterms:created xsi:type="dcterms:W3CDTF">2018-02-26T09:54:00Z</dcterms:created>
  <dcterms:modified xsi:type="dcterms:W3CDTF">2018-02-26T10:01:00Z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