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D5DA1" w14:textId="77777777" w:rsidR="004809B3" w:rsidRDefault="00710F57">
      <w:pPr>
        <w:rPr>
          <w:b/>
        </w:rPr>
      </w:pPr>
      <w:proofErr w:type="spellStart"/>
      <w:r w:rsidRPr="00710F57">
        <w:rPr>
          <w:b/>
        </w:rPr>
        <w:t>Menabò</w:t>
      </w:r>
      <w:proofErr w:type="spellEnd"/>
      <w:r w:rsidRPr="00710F57">
        <w:rPr>
          <w:b/>
        </w:rPr>
        <w:t xml:space="preserve"> </w:t>
      </w:r>
      <w:proofErr w:type="spellStart"/>
      <w:r w:rsidRPr="00710F57">
        <w:rPr>
          <w:b/>
        </w:rPr>
        <w:t>delle</w:t>
      </w:r>
      <w:proofErr w:type="spellEnd"/>
      <w:r w:rsidRPr="00710F57">
        <w:rPr>
          <w:b/>
        </w:rPr>
        <w:t xml:space="preserve"> </w:t>
      </w:r>
      <w:proofErr w:type="spellStart"/>
      <w:r w:rsidRPr="00710F57">
        <w:rPr>
          <w:b/>
        </w:rPr>
        <w:t>illustrazioni</w:t>
      </w:r>
      <w:proofErr w:type="spellEnd"/>
    </w:p>
    <w:p w14:paraId="0C7DC5E1" w14:textId="77777777" w:rsidR="00710F57" w:rsidRDefault="00710F57">
      <w:pPr>
        <w:rPr>
          <w:b/>
        </w:rPr>
      </w:pPr>
    </w:p>
    <w:p w14:paraId="501CFACA" w14:textId="77777777" w:rsidR="00710F57" w:rsidRPr="00BC68F0" w:rsidRDefault="00710F57">
      <w:pPr>
        <w:rPr>
          <w:b/>
        </w:rPr>
      </w:pPr>
    </w:p>
    <w:p w14:paraId="02CDFE1D" w14:textId="447517FF" w:rsidR="00BC68F0" w:rsidRPr="00BC68F0" w:rsidRDefault="00BC68F0" w:rsidP="00BC68F0">
      <w:r w:rsidRPr="00BC68F0">
        <w:t xml:space="preserve">Fig. 1. </w:t>
      </w:r>
      <w:proofErr w:type="spellStart"/>
      <w:r w:rsidRPr="00BC68F0">
        <w:t>Dom</w:t>
      </w:r>
      <w:r w:rsidR="00964FFF">
        <w:t>enikos</w:t>
      </w:r>
      <w:proofErr w:type="spellEnd"/>
      <w:r w:rsidR="00964FFF">
        <w:t xml:space="preserve"> </w:t>
      </w:r>
      <w:proofErr w:type="spellStart"/>
      <w:r w:rsidR="00964FFF">
        <w:t>Theotokopoulos</w:t>
      </w:r>
      <w:proofErr w:type="spellEnd"/>
      <w:r w:rsidR="00964FFF">
        <w:t>, El Greco,</w:t>
      </w:r>
      <w:r w:rsidRPr="00BC68F0">
        <w:t xml:space="preserve"> </w:t>
      </w:r>
      <w:r w:rsidRPr="00BC68F0">
        <w:rPr>
          <w:i/>
        </w:rPr>
        <w:t>Vista de Toledo</w:t>
      </w:r>
      <w:r w:rsidR="00964FFF">
        <w:t xml:space="preserve"> (c. 1600),</w:t>
      </w:r>
      <w:r>
        <w:t xml:space="preserve"> </w:t>
      </w:r>
      <w:proofErr w:type="spellStart"/>
      <w:r w:rsidRPr="00BC68F0">
        <w:t>Metropolitan</w:t>
      </w:r>
      <w:proofErr w:type="spellEnd"/>
      <w:r w:rsidRPr="00BC68F0">
        <w:t xml:space="preserve"> </w:t>
      </w:r>
      <w:proofErr w:type="spellStart"/>
      <w:r w:rsidRPr="00BC68F0">
        <w:t>Museum</w:t>
      </w:r>
      <w:proofErr w:type="spellEnd"/>
      <w:r w:rsidRPr="00BC68F0">
        <w:t xml:space="preserve"> of  Art, New York.</w:t>
      </w:r>
    </w:p>
    <w:p w14:paraId="339A5323" w14:textId="77777777" w:rsidR="00710F57" w:rsidRPr="00BC68F0" w:rsidRDefault="00710F57"/>
    <w:p w14:paraId="42742CD3" w14:textId="6D65E870" w:rsidR="00BC68F0" w:rsidRPr="00BC68F0" w:rsidRDefault="00BC68F0">
      <w:bookmarkStart w:id="0" w:name="_GoBack"/>
      <w:r w:rsidRPr="00BC68F0">
        <w:t xml:space="preserve">Fig. 2. Diego Velázquez, </w:t>
      </w:r>
      <w:r w:rsidRPr="00BC68F0">
        <w:rPr>
          <w:i/>
        </w:rPr>
        <w:t xml:space="preserve">Vista del Jardín de la Villa </w:t>
      </w:r>
      <w:proofErr w:type="spellStart"/>
      <w:r w:rsidRPr="00BC68F0">
        <w:rPr>
          <w:i/>
        </w:rPr>
        <w:t>Médicis</w:t>
      </w:r>
      <w:proofErr w:type="spellEnd"/>
      <w:r w:rsidRPr="00BC68F0">
        <w:rPr>
          <w:i/>
        </w:rPr>
        <w:t xml:space="preserve"> de Roma</w:t>
      </w:r>
      <w:r>
        <w:t xml:space="preserve"> (c</w:t>
      </w:r>
      <w:r w:rsidRPr="00BC68F0">
        <w:t>.</w:t>
      </w:r>
      <w:r>
        <w:t xml:space="preserve"> </w:t>
      </w:r>
      <w:r w:rsidR="00964FFF">
        <w:t xml:space="preserve">1630), </w:t>
      </w:r>
      <w:r w:rsidRPr="00BC68F0">
        <w:t xml:space="preserve">Museo </w:t>
      </w:r>
      <w:bookmarkEnd w:id="0"/>
      <w:r w:rsidRPr="00BC68F0">
        <w:t>del Prado, Madrid.</w:t>
      </w:r>
    </w:p>
    <w:p w14:paraId="7DE87397" w14:textId="77777777" w:rsidR="00BC68F0" w:rsidRPr="00BC68F0" w:rsidRDefault="00BC68F0" w:rsidP="00BC68F0"/>
    <w:p w14:paraId="59A758FF" w14:textId="159ABF04" w:rsidR="00BC68F0" w:rsidRPr="00BC68F0" w:rsidRDefault="00BC68F0" w:rsidP="00BC68F0">
      <w:r w:rsidRPr="00BC68F0">
        <w:t xml:space="preserve">Fig. 3 David Roberts, </w:t>
      </w:r>
      <w:r w:rsidRPr="00BC68F0">
        <w:rPr>
          <w:i/>
        </w:rPr>
        <w:t>Castillo de Alcalá de Guadaíra</w:t>
      </w:r>
      <w:r w:rsidR="00964FFF">
        <w:t xml:space="preserve"> (1833),</w:t>
      </w:r>
      <w:r w:rsidRPr="00BC68F0">
        <w:t xml:space="preserve"> Museo del Prado, Madrid.</w:t>
      </w:r>
    </w:p>
    <w:p w14:paraId="040E1345" w14:textId="77777777" w:rsidR="00710F57" w:rsidRPr="00BC68F0" w:rsidRDefault="00710F57" w:rsidP="00BC68F0"/>
    <w:p w14:paraId="2B05EF5F" w14:textId="1F31CABD" w:rsidR="00BC68F0" w:rsidRPr="00BC68F0" w:rsidRDefault="00BC68F0" w:rsidP="00BC68F0">
      <w:r w:rsidRPr="00BC68F0">
        <w:t xml:space="preserve">Fig. 4. Genaro Pérez </w:t>
      </w:r>
      <w:proofErr w:type="spellStart"/>
      <w:r w:rsidRPr="00BC68F0">
        <w:t>Villaamil</w:t>
      </w:r>
      <w:proofErr w:type="spellEnd"/>
      <w:r w:rsidRPr="00BC68F0">
        <w:t xml:space="preserve">, </w:t>
      </w:r>
      <w:r w:rsidRPr="00BC68F0">
        <w:rPr>
          <w:i/>
        </w:rPr>
        <w:t>Castillo de Alcalá de Guadaíra</w:t>
      </w:r>
      <w:r w:rsidR="00964FFF">
        <w:t xml:space="preserve"> (1843),</w:t>
      </w:r>
      <w:r w:rsidRPr="00BC68F0">
        <w:t xml:space="preserve"> Museo Nacional de Bellas Artes, Buenos Aires. </w:t>
      </w:r>
    </w:p>
    <w:p w14:paraId="1DBCD6EC" w14:textId="77777777" w:rsidR="00BC68F0" w:rsidRPr="00BC68F0" w:rsidRDefault="00BC68F0" w:rsidP="00BC68F0"/>
    <w:p w14:paraId="708DD32E" w14:textId="1DAB1BBE" w:rsidR="00BC68F0" w:rsidRPr="00BC68F0" w:rsidRDefault="00964FFF" w:rsidP="00BC68F0">
      <w:pPr>
        <w:jc w:val="both"/>
      </w:pPr>
      <w:r>
        <w:t xml:space="preserve">Fig. 5. Richard Ford, </w:t>
      </w:r>
      <w:r w:rsidR="00BC68F0" w:rsidRPr="00BC68F0">
        <w:t xml:space="preserve"> </w:t>
      </w:r>
      <w:proofErr w:type="spellStart"/>
      <w:r w:rsidR="00BC68F0" w:rsidRPr="00BC68F0">
        <w:t>Martorel</w:t>
      </w:r>
      <w:proofErr w:type="spellEnd"/>
      <w:r w:rsidR="00BC68F0" w:rsidRPr="00BC68F0">
        <w:t xml:space="preserve"> (Barcelona), </w:t>
      </w:r>
      <w:r w:rsidR="00BC68F0" w:rsidRPr="00BC68F0">
        <w:rPr>
          <w:i/>
        </w:rPr>
        <w:t xml:space="preserve">Paisaje con el Puente del Diablo </w:t>
      </w:r>
      <w:r>
        <w:t>(1831),</w:t>
      </w:r>
      <w:r w:rsidR="00BC68F0" w:rsidRPr="00BC68F0">
        <w:t xml:space="preserve"> Colección familia Ford.</w:t>
      </w:r>
    </w:p>
    <w:p w14:paraId="0BEB7570" w14:textId="77777777" w:rsidR="00BC68F0" w:rsidRPr="00BC68F0" w:rsidRDefault="00BC68F0" w:rsidP="00BC68F0"/>
    <w:p w14:paraId="6305088D" w14:textId="56DA2FA9" w:rsidR="00BC68F0" w:rsidRPr="00BC68F0" w:rsidRDefault="00964FFF" w:rsidP="00BC68F0">
      <w:pPr>
        <w:jc w:val="both"/>
      </w:pPr>
      <w:r>
        <w:t xml:space="preserve">Fig. 6. Genaro Pérez </w:t>
      </w:r>
      <w:proofErr w:type="spellStart"/>
      <w:r>
        <w:t>Villaamil</w:t>
      </w:r>
      <w:proofErr w:type="spellEnd"/>
      <w:r>
        <w:t xml:space="preserve">, </w:t>
      </w:r>
      <w:r w:rsidR="00BC68F0" w:rsidRPr="00BC68F0">
        <w:rPr>
          <w:i/>
        </w:rPr>
        <w:t xml:space="preserve">Claustro en ruinas del monasterio de San Juan de los Reyes, Toledo. Díptico con 42 vistas monumentales de ciudades españolas </w:t>
      </w:r>
      <w:r w:rsidR="00BC68F0">
        <w:t>(c</w:t>
      </w:r>
      <w:r w:rsidR="00BC68F0" w:rsidRPr="00BC68F0">
        <w:t>.</w:t>
      </w:r>
      <w:r w:rsidR="00BC68F0">
        <w:t xml:space="preserve"> </w:t>
      </w:r>
      <w:r>
        <w:t>1835-1939,</w:t>
      </w:r>
      <w:r w:rsidR="00BC68F0" w:rsidRPr="00BC68F0">
        <w:t xml:space="preserve"> Museo del Prado, Madrid. </w:t>
      </w:r>
    </w:p>
    <w:p w14:paraId="5325F245" w14:textId="77777777" w:rsidR="00BC68F0" w:rsidRPr="00BC68F0" w:rsidRDefault="00BC68F0" w:rsidP="00BC68F0"/>
    <w:p w14:paraId="71CC343A" w14:textId="246DC475" w:rsidR="00BC68F0" w:rsidRPr="00BC68F0" w:rsidRDefault="00BC68F0" w:rsidP="00BC68F0">
      <w:pPr>
        <w:jc w:val="both"/>
      </w:pPr>
      <w:r w:rsidRPr="00C80696">
        <w:t>Fig. 7.</w:t>
      </w:r>
      <w:r w:rsidRPr="00BC68F0">
        <w:rPr>
          <w:i/>
        </w:rPr>
        <w:t xml:space="preserve"> </w:t>
      </w:r>
      <w:r w:rsidRPr="00964FFF">
        <w:t>Monasterio antiguo de San Juan de la Peña</w:t>
      </w:r>
      <w:r w:rsidR="00964FFF">
        <w:rPr>
          <w:i/>
        </w:rPr>
        <w:t>, Recuerdos y Bellezas de España,</w:t>
      </w:r>
      <w:r w:rsidRPr="00BC68F0">
        <w:rPr>
          <w:i/>
        </w:rPr>
        <w:t xml:space="preserve"> </w:t>
      </w:r>
      <w:r w:rsidR="00964FFF">
        <w:t>Vol. IV,</w:t>
      </w:r>
      <w:r w:rsidRPr="00BC68F0">
        <w:t xml:space="preserve"> Aragón (1844)</w:t>
      </w:r>
      <w:r>
        <w:t>.</w:t>
      </w:r>
    </w:p>
    <w:p w14:paraId="41FC9C3E" w14:textId="77777777" w:rsidR="00BC68F0" w:rsidRPr="00BC68F0" w:rsidRDefault="00BC68F0" w:rsidP="00BC68F0"/>
    <w:p w14:paraId="1302C414" w14:textId="0751B9D4" w:rsidR="00BC68F0" w:rsidRPr="00BC68F0" w:rsidRDefault="00964FFF" w:rsidP="00BC68F0">
      <w:pPr>
        <w:jc w:val="both"/>
      </w:pPr>
      <w:r>
        <w:t xml:space="preserve">Fig. 8. Pérez </w:t>
      </w:r>
      <w:proofErr w:type="spellStart"/>
      <w:r>
        <w:t>Villaamil</w:t>
      </w:r>
      <w:proofErr w:type="spellEnd"/>
      <w:r>
        <w:t>, Genaro,</w:t>
      </w:r>
      <w:r w:rsidR="00BC68F0" w:rsidRPr="00BC68F0">
        <w:t xml:space="preserve"> </w:t>
      </w:r>
      <w:r w:rsidR="00BC68F0" w:rsidRPr="00BC68F0">
        <w:rPr>
          <w:i/>
        </w:rPr>
        <w:t>Romería de San Isidro del Campo de Madrid</w:t>
      </w:r>
      <w:r>
        <w:rPr>
          <w:i/>
        </w:rPr>
        <w:t>. España artística y monumental,</w:t>
      </w:r>
      <w:r w:rsidR="00BC68F0" w:rsidRPr="00BC68F0">
        <w:rPr>
          <w:i/>
        </w:rPr>
        <w:t xml:space="preserve"> </w:t>
      </w:r>
      <w:r w:rsidR="00BC68F0" w:rsidRPr="00BC68F0">
        <w:t>Vol. I</w:t>
      </w:r>
      <w:r w:rsidR="00BC68F0" w:rsidRPr="00BC68F0">
        <w:rPr>
          <w:i/>
        </w:rPr>
        <w:t xml:space="preserve"> </w:t>
      </w:r>
      <w:r w:rsidR="00BC68F0" w:rsidRPr="00BC68F0">
        <w:t xml:space="preserve">(1842). </w:t>
      </w:r>
    </w:p>
    <w:p w14:paraId="6C28E6AA" w14:textId="77777777" w:rsidR="00BC68F0" w:rsidRPr="00BC68F0" w:rsidRDefault="00BC68F0" w:rsidP="00BC68F0"/>
    <w:p w14:paraId="7825F8D2" w14:textId="4AB8C4F3" w:rsidR="00BC68F0" w:rsidRPr="00BC68F0" w:rsidRDefault="00BC68F0" w:rsidP="00BC68F0">
      <w:pPr>
        <w:jc w:val="both"/>
      </w:pPr>
      <w:r w:rsidRPr="00BC68F0">
        <w:t>Fig. 9. Jean Laurent</w:t>
      </w:r>
      <w:r w:rsidR="00964FFF">
        <w:t>,</w:t>
      </w:r>
      <w:r w:rsidRPr="00BC68F0">
        <w:t xml:space="preserve"> </w:t>
      </w:r>
      <w:r w:rsidRPr="00BC68F0">
        <w:rPr>
          <w:i/>
        </w:rPr>
        <w:t xml:space="preserve">Vista general de </w:t>
      </w:r>
      <w:proofErr w:type="spellStart"/>
      <w:r w:rsidRPr="00BC68F0">
        <w:rPr>
          <w:i/>
        </w:rPr>
        <w:t>Despeñaperros</w:t>
      </w:r>
      <w:proofErr w:type="spellEnd"/>
      <w:r w:rsidRPr="00BC68F0">
        <w:t xml:space="preserve">. </w:t>
      </w:r>
      <w:proofErr w:type="spellStart"/>
      <w:r w:rsidRPr="00BC68F0">
        <w:rPr>
          <w:i/>
        </w:rPr>
        <w:t>Vues</w:t>
      </w:r>
      <w:proofErr w:type="spellEnd"/>
      <w:r w:rsidRPr="00BC68F0">
        <w:rPr>
          <w:i/>
        </w:rPr>
        <w:t xml:space="preserve"> </w:t>
      </w:r>
      <w:proofErr w:type="spellStart"/>
      <w:r w:rsidRPr="00BC68F0">
        <w:rPr>
          <w:i/>
        </w:rPr>
        <w:t>d’Espagne</w:t>
      </w:r>
      <w:proofErr w:type="spellEnd"/>
      <w:r w:rsidRPr="00BC68F0">
        <w:rPr>
          <w:i/>
        </w:rPr>
        <w:t xml:space="preserve"> </w:t>
      </w:r>
      <w:r w:rsidRPr="00BC68F0">
        <w:t>(h. 1890)</w:t>
      </w:r>
      <w:r w:rsidR="00964FFF">
        <w:t>.</w:t>
      </w:r>
    </w:p>
    <w:p w14:paraId="63C7943C" w14:textId="77777777" w:rsidR="00BC68F0" w:rsidRPr="00BC68F0" w:rsidRDefault="00BC68F0" w:rsidP="00BC68F0">
      <w:pPr>
        <w:tabs>
          <w:tab w:val="left" w:pos="2312"/>
        </w:tabs>
      </w:pPr>
      <w:r w:rsidRPr="00BC68F0">
        <w:tab/>
      </w:r>
    </w:p>
    <w:p w14:paraId="7A8EBD0D" w14:textId="1C7BA112" w:rsidR="00BC68F0" w:rsidRPr="00BC68F0" w:rsidRDefault="00BC68F0" w:rsidP="00BC68F0">
      <w:r w:rsidRPr="00BC68F0">
        <w:t xml:space="preserve">Fig. 10. Carlos de </w:t>
      </w:r>
      <w:proofErr w:type="spellStart"/>
      <w:r w:rsidRPr="00BC68F0">
        <w:t>Haes</w:t>
      </w:r>
      <w:proofErr w:type="spellEnd"/>
      <w:r w:rsidRPr="00BC68F0">
        <w:t xml:space="preserve">, </w:t>
      </w:r>
      <w:r w:rsidRPr="00BC68F0">
        <w:rPr>
          <w:i/>
        </w:rPr>
        <w:t xml:space="preserve">La canal de </w:t>
      </w:r>
      <w:proofErr w:type="spellStart"/>
      <w:r w:rsidRPr="00BC68F0">
        <w:rPr>
          <w:i/>
        </w:rPr>
        <w:t>Mancorbo</w:t>
      </w:r>
      <w:proofErr w:type="spellEnd"/>
      <w:r w:rsidRPr="00BC68F0">
        <w:rPr>
          <w:i/>
        </w:rPr>
        <w:t xml:space="preserve"> en los Picos de Europa </w:t>
      </w:r>
      <w:r w:rsidR="00964FFF">
        <w:t>(1763),</w:t>
      </w:r>
      <w:r w:rsidRPr="00BC68F0">
        <w:t xml:space="preserve"> Museo del Prado, Madrid.</w:t>
      </w:r>
    </w:p>
    <w:p w14:paraId="50F79435" w14:textId="77777777" w:rsidR="00BC68F0" w:rsidRPr="00BC68F0" w:rsidRDefault="00BC68F0" w:rsidP="00BC68F0">
      <w:pPr>
        <w:tabs>
          <w:tab w:val="left" w:pos="2312"/>
        </w:tabs>
      </w:pPr>
    </w:p>
    <w:sectPr w:rsidR="00BC68F0" w:rsidRPr="00BC68F0" w:rsidSect="004809B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57"/>
    <w:rsid w:val="004809B3"/>
    <w:rsid w:val="00710F57"/>
    <w:rsid w:val="00964FFF"/>
    <w:rsid w:val="00A57240"/>
    <w:rsid w:val="00BC68F0"/>
    <w:rsid w:val="00C8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DA58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999</Characters>
  <Application>Microsoft Macintosh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Joaquín Martínez Pino</dc:creator>
  <cp:keywords/>
  <dc:description/>
  <cp:lastModifiedBy>Joaquín Martínez Pino</cp:lastModifiedBy>
  <cp:revision>4</cp:revision>
  <dcterms:created xsi:type="dcterms:W3CDTF">2016-08-01T08:58:00Z</dcterms:created>
  <dcterms:modified xsi:type="dcterms:W3CDTF">2016-08-01T17:24:00Z</dcterms:modified>
</cp:coreProperties>
</file>