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54EF3" w14:textId="77777777" w:rsidR="00B122B0" w:rsidRDefault="00B122B0"/>
    <w:p w14:paraId="1104480D" w14:textId="0CC1BFDD" w:rsidR="00B122B0" w:rsidRDefault="00B122B0" w:rsidP="00B122B0">
      <w:pPr>
        <w:jc w:val="both"/>
        <w:rPr>
          <w:rFonts w:ascii="Garamond" w:hAnsi="Garamond" w:cs="Garamond"/>
          <w:bCs/>
        </w:rPr>
      </w:pPr>
      <w:r w:rsidRPr="00C623BF">
        <w:rPr>
          <w:rFonts w:ascii="Garamond" w:hAnsi="Garamond" w:cs="Garamond"/>
          <w:bCs/>
        </w:rPr>
        <w:t>Laura Moure Cecchini</w:t>
      </w:r>
      <w:r w:rsidR="004B44A1">
        <w:rPr>
          <w:rFonts w:ascii="Garamond" w:hAnsi="Garamond" w:cs="Garamond"/>
          <w:bCs/>
        </w:rPr>
        <w:t xml:space="preserve">, </w:t>
      </w:r>
      <w:r w:rsidRPr="00C623BF">
        <w:rPr>
          <w:rFonts w:ascii="Garamond" w:hAnsi="Garamond" w:cs="Garamond"/>
          <w:bCs/>
        </w:rPr>
        <w:t>Dottoranda di ricerca</w:t>
      </w:r>
      <w:r w:rsidR="004B44A1">
        <w:rPr>
          <w:rFonts w:ascii="Garamond" w:hAnsi="Garamond" w:cs="Garamond"/>
          <w:bCs/>
        </w:rPr>
        <w:t xml:space="preserve">, </w:t>
      </w:r>
      <w:r w:rsidRPr="00C623BF">
        <w:rPr>
          <w:rFonts w:ascii="Garamond" w:hAnsi="Garamond" w:cs="Garamond"/>
          <w:bCs/>
        </w:rPr>
        <w:t>Duke University</w:t>
      </w:r>
      <w:r w:rsidR="004B44A1">
        <w:rPr>
          <w:rFonts w:ascii="Garamond" w:hAnsi="Garamond" w:cs="Garamond"/>
          <w:bCs/>
        </w:rPr>
        <w:t xml:space="preserve">, </w:t>
      </w:r>
      <w:r w:rsidRPr="00C623BF">
        <w:rPr>
          <w:rFonts w:ascii="Garamond" w:hAnsi="Garamond" w:cs="Garamond"/>
          <w:bCs/>
        </w:rPr>
        <w:t>Department of Art, Art History &amp; Visual Studies</w:t>
      </w:r>
      <w:r w:rsidR="004B44A1">
        <w:rPr>
          <w:rFonts w:ascii="Garamond" w:hAnsi="Garamond" w:cs="Garamond"/>
          <w:bCs/>
        </w:rPr>
        <w:t xml:space="preserve">, </w:t>
      </w:r>
      <w:r w:rsidRPr="00C623BF">
        <w:rPr>
          <w:rFonts w:ascii="Garamond" w:hAnsi="Garamond" w:cs="Garamond"/>
          <w:bCs/>
        </w:rPr>
        <w:t>114 S Buchanan Blvd</w:t>
      </w:r>
      <w:r w:rsidR="004B44A1">
        <w:rPr>
          <w:rFonts w:ascii="Garamond" w:hAnsi="Garamond" w:cs="Garamond"/>
          <w:bCs/>
        </w:rPr>
        <w:t xml:space="preserve"> Smith Warehouse bay 9, </w:t>
      </w:r>
      <w:r w:rsidRPr="00C623BF">
        <w:rPr>
          <w:rFonts w:ascii="Garamond" w:hAnsi="Garamond" w:cs="Garamond"/>
          <w:bCs/>
        </w:rPr>
        <w:t>Durham, NC 27708</w:t>
      </w:r>
    </w:p>
    <w:p w14:paraId="6C4CDA56" w14:textId="77777777" w:rsidR="00B122B0" w:rsidRPr="00C623BF" w:rsidRDefault="00B122B0" w:rsidP="00B122B0">
      <w:pPr>
        <w:jc w:val="both"/>
        <w:rPr>
          <w:rFonts w:ascii="Garamond" w:hAnsi="Garamond" w:cs="Garamond"/>
          <w:bCs/>
        </w:rPr>
      </w:pPr>
      <w:r>
        <w:rPr>
          <w:rFonts w:ascii="Garamond" w:hAnsi="Garamond" w:cs="Garamond"/>
          <w:bCs/>
        </w:rPr>
        <w:t>Email: lm169@duke.edu</w:t>
      </w:r>
    </w:p>
    <w:p w14:paraId="5B60F73F" w14:textId="77777777" w:rsidR="0045565F" w:rsidRPr="0045565F" w:rsidRDefault="0045565F"/>
    <w:p w14:paraId="31FA1C35" w14:textId="6E2F2572" w:rsidR="0045565F" w:rsidRPr="0045565F" w:rsidRDefault="0045565F" w:rsidP="0045565F">
      <w:pPr>
        <w:jc w:val="both"/>
        <w:rPr>
          <w:rFonts w:ascii="Garamond" w:hAnsi="Garamond" w:cs="Garamond"/>
          <w:bCs/>
        </w:rPr>
      </w:pPr>
      <w:r w:rsidRPr="0045565F">
        <w:rPr>
          <w:rFonts w:ascii="Garamond" w:hAnsi="Garamond" w:cs="Garamond"/>
          <w:bCs/>
        </w:rPr>
        <w:t xml:space="preserve">I am very thankful to Matteo Piccolo (Ca' Pesaro) who shared with me key information about the works included in the Mostra dei Quarant'anni. He and Paolo di Marzio (Galleria Nazionale d'Arte Moderna) provided me with images of the </w:t>
      </w:r>
      <w:proofErr w:type="gramStart"/>
      <w:r w:rsidRPr="0045565F">
        <w:rPr>
          <w:rFonts w:ascii="Garamond" w:hAnsi="Garamond" w:cs="Garamond"/>
          <w:bCs/>
        </w:rPr>
        <w:t>rarely-seen</w:t>
      </w:r>
      <w:proofErr w:type="gramEnd"/>
      <w:r w:rsidRPr="0045565F">
        <w:rPr>
          <w:rFonts w:ascii="Garamond" w:hAnsi="Garamond" w:cs="Garamond"/>
          <w:bCs/>
        </w:rPr>
        <w:t xml:space="preserve"> artworks exhibited in the Mostra, which allowed me to virtually reconstruct some of its sections. Elena Cazzaro and Marica Gallina at the Archivio Storico delle Arti Contemporanee (Venice), and Clementina Conte, Cristina Tani, and Stefania Navarra at the Archivio Storico della GNAM facilitated the archival research for this paper. Neil McWilliam helped me to reformulate the theoretical framework of the article, and shared with me his knowledge of interwar artistic debates. Hannah Jacobs very patiently worked with me on the digital model of the Mostra. The research for this article has been supported by </w:t>
      </w:r>
      <w:r w:rsidR="002661CA">
        <w:rPr>
          <w:rFonts w:ascii="Garamond" w:hAnsi="Garamond" w:cs="Garamond"/>
          <w:bCs/>
        </w:rPr>
        <w:t>numerous</w:t>
      </w:r>
      <w:r w:rsidRPr="0045565F">
        <w:rPr>
          <w:rFonts w:ascii="Garamond" w:hAnsi="Garamond" w:cs="Garamond"/>
          <w:bCs/>
        </w:rPr>
        <w:t xml:space="preserve"> grants from </w:t>
      </w:r>
      <w:r w:rsidR="002661CA">
        <w:rPr>
          <w:rFonts w:ascii="Garamond" w:hAnsi="Garamond" w:cs="Garamond"/>
          <w:bCs/>
        </w:rPr>
        <w:t xml:space="preserve">the </w:t>
      </w:r>
      <w:r w:rsidRPr="0045565F">
        <w:rPr>
          <w:rFonts w:ascii="Garamond" w:hAnsi="Garamond" w:cs="Garamond"/>
          <w:bCs/>
        </w:rPr>
        <w:t>Visualizing Venice</w:t>
      </w:r>
      <w:r w:rsidR="002661CA">
        <w:rPr>
          <w:rFonts w:ascii="Garamond" w:hAnsi="Garamond" w:cs="Garamond"/>
          <w:bCs/>
        </w:rPr>
        <w:t xml:space="preserve"> project</w:t>
      </w:r>
      <w:r w:rsidRPr="0045565F">
        <w:rPr>
          <w:rFonts w:ascii="Garamond" w:hAnsi="Garamond" w:cs="Garamond"/>
          <w:bCs/>
        </w:rPr>
        <w:t xml:space="preserve">. I am very thankful to Caroline Bruzelius and Donatella Calabi who initiated and sustain the program, to Mark Olson and Victoria Szabo who first introduced me to digital technologies for art historical visualization, to Kristin </w:t>
      </w:r>
      <w:r w:rsidR="002661CA">
        <w:rPr>
          <w:rFonts w:ascii="Garamond" w:hAnsi="Garamond" w:cs="Garamond"/>
          <w:bCs/>
        </w:rPr>
        <w:t>Love Huffman</w:t>
      </w:r>
      <w:r w:rsidRPr="0045565F">
        <w:rPr>
          <w:rFonts w:ascii="Garamond" w:hAnsi="Garamond" w:cs="Garamond"/>
          <w:bCs/>
        </w:rPr>
        <w:t xml:space="preserve"> who encouraged my research in more ways that can be counted, to Francesca Castellani who directed the Visualizing la Biennale project, and finally to Elisabeth Narkin, Iara Dundas, Ludovica Galeazzo, and Chiara Di Stefano who shared with me the joys and sorrows of art historical research.</w:t>
      </w:r>
      <w:bookmarkStart w:id="0" w:name="_GoBack"/>
      <w:bookmarkEnd w:id="0"/>
    </w:p>
    <w:p w14:paraId="6318DB71" w14:textId="77777777" w:rsidR="0045565F" w:rsidRPr="0045565F" w:rsidRDefault="0045565F" w:rsidP="0045565F">
      <w:pPr>
        <w:jc w:val="center"/>
        <w:rPr>
          <w:rFonts w:ascii="Garamond" w:hAnsi="Garamond" w:cs="Garamond"/>
          <w:b/>
          <w:bCs/>
        </w:rPr>
      </w:pPr>
    </w:p>
    <w:p w14:paraId="4BA7751D" w14:textId="77777777" w:rsidR="0045565F" w:rsidRDefault="0045565F"/>
    <w:sectPr w:rsidR="0045565F" w:rsidSect="00A717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2B0"/>
    <w:rsid w:val="002661CA"/>
    <w:rsid w:val="0045565F"/>
    <w:rsid w:val="004B44A1"/>
    <w:rsid w:val="00505CBD"/>
    <w:rsid w:val="00A717A0"/>
    <w:rsid w:val="00B12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7D34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5CB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Heading1"/>
    <w:next w:val="Normal"/>
    <w:link w:val="HeadingChar"/>
    <w:qFormat/>
    <w:rsid w:val="00505CBD"/>
    <w:pPr>
      <w:pBdr>
        <w:bottom w:val="single" w:sz="12" w:space="1" w:color="auto"/>
      </w:pBdr>
      <w:spacing w:before="400" w:after="200"/>
      <w:ind w:left="-720"/>
    </w:pPr>
    <w:rPr>
      <w:rFonts w:ascii="Garamond" w:hAnsi="Garamond"/>
      <w:smallCaps/>
      <w:color w:val="4F81BD" w:themeColor="accent1"/>
      <w:sz w:val="24"/>
      <w:szCs w:val="22"/>
    </w:rPr>
  </w:style>
  <w:style w:type="character" w:customStyle="1" w:styleId="HeadingChar">
    <w:name w:val="Heading Char"/>
    <w:basedOn w:val="Heading1Char"/>
    <w:link w:val="Heading"/>
    <w:rsid w:val="00505CBD"/>
    <w:rPr>
      <w:rFonts w:ascii="Garamond" w:eastAsiaTheme="majorEastAsia" w:hAnsi="Garamond" w:cstheme="majorBidi"/>
      <w:b/>
      <w:bCs/>
      <w:smallCaps/>
      <w:color w:val="4F81BD" w:themeColor="accent1"/>
      <w:sz w:val="32"/>
      <w:szCs w:val="22"/>
    </w:rPr>
  </w:style>
  <w:style w:type="character" w:customStyle="1" w:styleId="Heading1Char">
    <w:name w:val="Heading 1 Char"/>
    <w:basedOn w:val="DefaultParagraphFont"/>
    <w:link w:val="Heading1"/>
    <w:uiPriority w:val="9"/>
    <w:rsid w:val="00505CBD"/>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5CB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Heading1"/>
    <w:next w:val="Normal"/>
    <w:link w:val="HeadingChar"/>
    <w:qFormat/>
    <w:rsid w:val="00505CBD"/>
    <w:pPr>
      <w:pBdr>
        <w:bottom w:val="single" w:sz="12" w:space="1" w:color="auto"/>
      </w:pBdr>
      <w:spacing w:before="400" w:after="200"/>
      <w:ind w:left="-720"/>
    </w:pPr>
    <w:rPr>
      <w:rFonts w:ascii="Garamond" w:hAnsi="Garamond"/>
      <w:smallCaps/>
      <w:color w:val="4F81BD" w:themeColor="accent1"/>
      <w:sz w:val="24"/>
      <w:szCs w:val="22"/>
    </w:rPr>
  </w:style>
  <w:style w:type="character" w:customStyle="1" w:styleId="HeadingChar">
    <w:name w:val="Heading Char"/>
    <w:basedOn w:val="Heading1Char"/>
    <w:link w:val="Heading"/>
    <w:rsid w:val="00505CBD"/>
    <w:rPr>
      <w:rFonts w:ascii="Garamond" w:eastAsiaTheme="majorEastAsia" w:hAnsi="Garamond" w:cstheme="majorBidi"/>
      <w:b/>
      <w:bCs/>
      <w:smallCaps/>
      <w:color w:val="4F81BD" w:themeColor="accent1"/>
      <w:sz w:val="32"/>
      <w:szCs w:val="22"/>
    </w:rPr>
  </w:style>
  <w:style w:type="character" w:customStyle="1" w:styleId="Heading1Char">
    <w:name w:val="Heading 1 Char"/>
    <w:basedOn w:val="DefaultParagraphFont"/>
    <w:link w:val="Heading1"/>
    <w:uiPriority w:val="9"/>
    <w:rsid w:val="00505CBD"/>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1377</Characters>
  <Application>Microsoft Macintosh Word</Application>
  <DocSecurity>0</DocSecurity>
  <Lines>20</Lines>
  <Paragraphs>3</Paragraphs>
  <ScaleCrop>false</ScaleCrop>
  <Company>Duke University</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Moure Cecchini</dc:creator>
  <cp:keywords/>
  <dc:description/>
  <cp:lastModifiedBy>Laura Moure Cecchini</cp:lastModifiedBy>
  <cp:revision>4</cp:revision>
  <dcterms:created xsi:type="dcterms:W3CDTF">2015-12-30T21:31:00Z</dcterms:created>
  <dcterms:modified xsi:type="dcterms:W3CDTF">2015-12-31T19:24:00Z</dcterms:modified>
</cp:coreProperties>
</file>