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850"/>
        <w:gridCol w:w="993"/>
        <w:gridCol w:w="708"/>
        <w:gridCol w:w="567"/>
        <w:gridCol w:w="5529"/>
      </w:tblGrid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N.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UT/QD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Forma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Altri frr.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Impasto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Deco</w:t>
            </w: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b/>
                <w:sz w:val="16"/>
                <w:szCs w:val="16"/>
              </w:rPr>
              <w:t>Confronti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708/200, 708/201, 722/311, 707/202, 814/20-23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616, 624,667, 917,987.1250, 1275, 1651., 1657,1661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E1, E2, E7, D7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Castiglione (Sabina), sec. X-XIV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 p.79, fig.2, nn-5-10); da Rimini, secc. VI-IX (Stoppioni 1984, pp. 354-356, 368,  fig. 6, 58,); da Spoleto, secc. V-VIII (Bernardi 1998, p.121, fig. 8.8, p.123)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618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Orcio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D10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dal Lazio settentrionale, secc. XIV-XV (Casocavallo, Patilli 2007, p.201, fig.5, nn. 2-6); da Castiglione (Sabina), sec. X- 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56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621/204, 722/713-507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Brocca, olla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645,976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B07, D3,E02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Viterbo, sec. XIII (Cirelli 2002, p.285, fig.10, n.21)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614/201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Coperchio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dalla Campania, secc. IX-X secolo (Gatto 2004, p.280, fig.2, n.7).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76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624/404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C16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Castiglione (Sabina), secc. X-XIV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nn-5-10); Da Rimini, secc. VI-IX (Stoppioni 1984, pp. 354-356, 368,  fig. 6, 58,); da Spoleto, secc. V-VIII (Bernardi 1998, p.121, fig. 8.8, p.123)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176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621/205, 722/507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638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E02,E05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Savona, secc. XII-XIII, (Bottari 2007, p.33, fig.1, n.7; da Brescia, secc. V-VI (Portulano 1999, p. 133, 571, tav. LV, n.7). Da Camerino, III-VI sec. (Melia, Virgili 2015, US 23, nn. 15-16)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599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Anfora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621, 1220, 1224, 1225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B25, C2, C11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decorazione a bugnato su vasi da fiore, da Roma, secc. XIV-XVII (Gabucci 1985, p.51</w:t>
            </w:r>
            <w:r>
              <w:rPr>
                <w:sz w:val="16"/>
                <w:szCs w:val="16"/>
              </w:rPr>
              <w:t xml:space="preserve">1, tav. LXXV, n. 837, 840); </w:t>
            </w:r>
            <w:r w:rsidRPr="00FE0FD5">
              <w:rPr>
                <w:sz w:val="16"/>
                <w:szCs w:val="16"/>
              </w:rPr>
              <w:t xml:space="preserve"> decorazioni a festoni da Roma, sec. XIV (Gabucci 1985, p. 517, tav. LXXVIII, n. 6); da  Roma, metà X sec. (Pentiricci  1993,  p.35, n.36); da Roma, secc. XI-XV secolo (Romei 1990, p. 272, tav. XXII, n. 180)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603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744, 722/712, 729/204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brocca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734, 1106, 1182, 1279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B02,D07,C11,C12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Roma, prima metà XIII sec. (Cini et al. 1985, vol 3, p.183. n. 72); da Camerino (MC), età medievale. Meli</w:t>
            </w:r>
            <w:r>
              <w:rPr>
                <w:sz w:val="16"/>
                <w:szCs w:val="16"/>
              </w:rPr>
              <w:t xml:space="preserve">a, Virgili 2015, US 92, nn. 4-6; da Mogliano (MC), età medievale </w:t>
            </w:r>
            <w:r w:rsidRPr="00C85DDB">
              <w:rPr>
                <w:rFonts w:cs="Times New Roman"/>
                <w:sz w:val="16"/>
                <w:szCs w:val="16"/>
              </w:rPr>
              <w:t>(Mogliano Archeologica 2005,  p.102, n.3, tav XXXV)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614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scaldino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C02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Roma, XII sec. (Bartolini 1985, p. 486)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623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743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B05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dal Lazio settentrionale, secc. X-XI (Casocavallo, Patilli 2007, p.197, fig.1, nn.1-9);</w:t>
            </w:r>
            <w:r>
              <w:rPr>
                <w:sz w:val="16"/>
                <w:szCs w:val="16"/>
              </w:rPr>
              <w:t xml:space="preserve"> </w:t>
            </w:r>
            <w:r w:rsidRPr="00FE0FD5">
              <w:rPr>
                <w:sz w:val="16"/>
                <w:szCs w:val="16"/>
              </w:rPr>
              <w:t>da Brescia, sec.VI, (Brogiolo, Gelichi 1986, p.294, fig.1, n.8) ; da Spoleto, secc. V-VIII secolo (Bernardi 1998, p.121, fig. 8.8, p.123)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635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Brocca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D01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B01</w:t>
            </w: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Castiglione (Sabina), secc. XII-XIII,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nn-5-10); dalla Val Pescara, secc. VI-VII (Staffa, Odoardi 1996, p.194); da Ovaro, secc. VI-X (Panto’ 2004, p.229); da Roma, sec. VII (Ricci 1998a, p. 354);da Brescia, età longobarda (Massa, Portulano, pp. 173,  596, tav. LXXX, 13-14); da Trevi (PG), secc. VII-IX (Scortecci, Bordoni 2015, p.429, tav 5b, n. 63)</w:t>
            </w:r>
            <w:r>
              <w:rPr>
                <w:sz w:val="16"/>
                <w:szCs w:val="16"/>
              </w:rPr>
              <w:t xml:space="preserve">; da Mogliano (MC), età medievale </w:t>
            </w:r>
            <w:r w:rsidRPr="00C85DDB">
              <w:rPr>
                <w:rFonts w:cs="Times New Roman"/>
                <w:sz w:val="16"/>
                <w:szCs w:val="16"/>
              </w:rPr>
              <w:t>(Mogliano Archeologica 2005,  p.102, n.3, tav XXXV)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705/405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Catino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B08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0218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Cencelle, secc. X-XIV (Stasolla</w:t>
            </w:r>
            <w:r w:rsidRPr="000218FD">
              <w:rPr>
                <w:sz w:val="16"/>
                <w:szCs w:val="16"/>
              </w:rPr>
              <w:t xml:space="preserve"> 1998, p.74, fig.10,n.1</w:t>
            </w:r>
            <w:r>
              <w:rPr>
                <w:sz w:val="16"/>
                <w:szCs w:val="16"/>
              </w:rPr>
              <w:t>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916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728/8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Coperchio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D18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Ravenna, età altomedievale, (Brogiolo, Gelichi 1986, p.298, tav. III, n-4-5)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917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728/10, 715/601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pentola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987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D18,E01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dalla Val Pescara secc. XI-XIV (Siena, Terrigni 2004, p.239, fig.3, nn.16,22); dal Lazio settentrionale, secc. XI-XII (Casocavallo, Patilli 2007, p.198, fig.2, n.3)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930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718/8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Coperchio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B21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dal lazio Settentrionale, metà XIV-XV (Casocavallo, Patilli 2007, p.200, fig.2, nn.6-10);da Roma, secc. XI-XV (Ricci 1998b, p.40, fig.6); 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931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718/2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tazza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B21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Roma, XIV sec. (Cini et al. 1985, p.249, n.213), su forme invetriate, sec. XIII (Cini et al. 1985 p.227, tav. XVIII, nn. 188-189); da Roma, secc. XI-XV (Ricci 1998, p.40, fig.6); da Roma su forme invetriate, seconda metà XIV sec. - Inizi XV </w:t>
            </w:r>
            <w:r w:rsidRPr="00FE0FD5">
              <w:rPr>
                <w:sz w:val="16"/>
                <w:szCs w:val="16"/>
              </w:rPr>
              <w:lastRenderedPageBreak/>
              <w:t>(Molinari 1990, p.391, tav. LIII, n. 418).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lastRenderedPageBreak/>
              <w:t>947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722/106,649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Paiolo a cestello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169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B12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Sarnano, secc. XII-XIII (Profumo 1990,  p.247, fig. 4; Maetzke 1978, p.103, nn. 5, 6), dalla Valle del Fiastra (MC) (Moscatelli 1997, fig.1, n.2); da S. Maria del Piano (Corinaldo, AN) secc. XII-XIII (Assenti 2010, p. 468, fig,8, n.1); da Pistoia (Cuteri 1993, p. 136, fig.5, n.1)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1145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Paiolo  a cestello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1153, 1165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B22, E18, E20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Sarnano, secc. XII-XIII (Profumo 1990,  p.247, fig. 4).</w:t>
            </w:r>
          </w:p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1147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744, 708/201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Paiolo a cestelo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1155, 1162, 1252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B22, E12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Sarnano (MC), sec. XI,  (Profumo 1990,  fig.4, p. 247), dalla valle del Fiastra (MC), (Moscatelli 1997, fig.1, n.2); da Matelica, secc. X-XIII, (Mercando 1970, p.409, fig.17, n.69, p. 410, fig. 18, n.70)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1148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Paiolo a cestello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1152, 1154, 1156, 1168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B22, E2, C12, E20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Sarnano, sec. XI (Profumo 1990,  p. 247, figg.2,4; Maetzke 1978, p.103, nn. 5, 6.); da Matelica, secc. X-XIII, (Mercando 1970, p.409, fig.17, n.69, p. 410, fig. 18, n.70); da Esanatoglia (MC), secc. X-XI (</w:t>
            </w:r>
            <w:r w:rsidRPr="0082204E">
              <w:rPr>
                <w:sz w:val="16"/>
                <w:szCs w:val="16"/>
              </w:rPr>
              <w:t xml:space="preserve">Albertini </w:t>
            </w:r>
            <w:r w:rsidRPr="0082204E">
              <w:rPr>
                <w:i/>
                <w:sz w:val="16"/>
                <w:szCs w:val="16"/>
              </w:rPr>
              <w:t>et al</w:t>
            </w:r>
            <w:r w:rsidRPr="0082204E">
              <w:rPr>
                <w:sz w:val="16"/>
                <w:szCs w:val="16"/>
              </w:rPr>
              <w:t>.);</w:t>
            </w:r>
            <w:r w:rsidRPr="00FE0FD5">
              <w:rPr>
                <w:sz w:val="16"/>
                <w:szCs w:val="16"/>
              </w:rPr>
              <w:t xml:space="preserve"> 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1153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Paiolo a cestello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E18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Sarnano, sec. XI (Profumo 1990,  p. 247, fig.2,); da Esanatoglia (MC), secc. X-XI (</w:t>
            </w:r>
            <w:r w:rsidRPr="0082204E">
              <w:rPr>
                <w:sz w:val="16"/>
                <w:szCs w:val="16"/>
              </w:rPr>
              <w:t xml:space="preserve">Albertini </w:t>
            </w:r>
            <w:r w:rsidRPr="0082204E">
              <w:rPr>
                <w:i/>
                <w:sz w:val="16"/>
                <w:szCs w:val="16"/>
              </w:rPr>
              <w:t>et. al.</w:t>
            </w:r>
            <w:r w:rsidRPr="0082204E">
              <w:rPr>
                <w:sz w:val="16"/>
                <w:szCs w:val="16"/>
              </w:rPr>
              <w:t xml:space="preserve"> 2007);</w:t>
            </w:r>
            <w:r w:rsidRPr="00FE0FD5">
              <w:rPr>
                <w:sz w:val="16"/>
                <w:szCs w:val="16"/>
              </w:rPr>
              <w:t xml:space="preserve"> da Montecopiolo (PU) (Ermeti 2006, pp. 153-154); da Matelica, secc. X-XIII, (Mercando 1970, p.409, fig.17, n.69, p. 410, fig. 18, n.70)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1186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brocca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A9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1120E6" w:rsidRDefault="00212681" w:rsidP="003D413A">
            <w:pPr>
              <w:rPr>
                <w:b/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maioliche</w:t>
            </w:r>
            <w:r>
              <w:rPr>
                <w:sz w:val="16"/>
                <w:szCs w:val="16"/>
              </w:rPr>
              <w:t xml:space="preserve"> arcaiche da Roma, sec. XIV-XV</w:t>
            </w:r>
            <w:r w:rsidRPr="00FE0FD5">
              <w:rPr>
                <w:sz w:val="16"/>
                <w:szCs w:val="16"/>
              </w:rPr>
              <w:t xml:space="preserve"> ( </w:t>
            </w:r>
            <w:r>
              <w:rPr>
                <w:sz w:val="16"/>
                <w:szCs w:val="16"/>
              </w:rPr>
              <w:t>Molinari</w:t>
            </w:r>
            <w:r w:rsidRPr="00FE0FD5">
              <w:rPr>
                <w:sz w:val="16"/>
                <w:szCs w:val="16"/>
              </w:rPr>
              <w:t xml:space="preserve"> 1985, p.265, n.257); da Roma, secc. XIV-XV (Molinari 1990, p. 476); dall’Abruzzo, secc. X-XI (Staffa 2004, p.225, fig.21, n.102)</w:t>
            </w:r>
            <w:r>
              <w:rPr>
                <w:sz w:val="16"/>
                <w:szCs w:val="16"/>
              </w:rPr>
              <w:t>; da Assisi (</w:t>
            </w:r>
            <w:r w:rsidRPr="001120E6">
              <w:rPr>
                <w:rFonts w:cs="Times New Roman"/>
                <w:sz w:val="16"/>
                <w:szCs w:val="16"/>
              </w:rPr>
              <w:t>Blake 1981, pp.98-100, figg. 6,10,11</w:t>
            </w:r>
            <w:r>
              <w:rPr>
                <w:rFonts w:cs="Times New Roman"/>
                <w:sz w:val="16"/>
                <w:szCs w:val="16"/>
              </w:rPr>
              <w:t>)</w:t>
            </w:r>
            <w:r w:rsidRPr="001120E6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1190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734/103, 718/3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Coperchio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1111</w:t>
            </w: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Ostia, secc. XIII-XV (Pannuzzi 2007, p.223, fig.5, n.2)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1199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743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bacino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B10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Sarnano, sec. XIII (Maetzke 1978, p.111, n.24); da Suasa, età augustea, (Mazzeo Saracino  2010, pp. 196-197, fig. 10, 8,); dal Lazio meridionale, secc. IV-V (Bellini </w:t>
            </w:r>
            <w:r w:rsidRPr="00FE0FD5">
              <w:rPr>
                <w:i/>
                <w:sz w:val="16"/>
                <w:szCs w:val="16"/>
              </w:rPr>
              <w:t xml:space="preserve">et al. 2015, </w:t>
            </w:r>
            <w:r>
              <w:rPr>
                <w:sz w:val="16"/>
                <w:szCs w:val="16"/>
              </w:rPr>
              <w:t>fig. 2, n.5)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1203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636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Bacino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C11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Savona, secc. XI-XII (Bottari 2007, p.35, fig.3, n.22, XI-XII sec); dalla Repubblica di San Marino su ceramica a rivestimento rosso, secc. V-VI (Bottazzi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2015 )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1210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Anfora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B27, B25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Viterbo sec XIII (Cirelli 2002, p.285, fig.11, n.26)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1217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coperchio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E17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Roma, sec. XI (Cini et al. 1985, p.193, n. 104)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1258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722/908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orcio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D10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da Sant’Angelo dei Lombardi, secc. VIII-XI (Gatto 2004 p.281, fig.3, n.4); dalla Campania esempi basso medievali (Gatto 1997, p.97, fig. 18, nn.11-13); da Piana S. Marco (AQ), sec. VII (Meloni 2015 tav. IV, n. 2)</w:t>
            </w:r>
          </w:p>
        </w:tc>
      </w:tr>
      <w:tr w:rsidR="00212681" w:rsidRPr="00FE0FD5" w:rsidTr="00212681">
        <w:tc>
          <w:tcPr>
            <w:tcW w:w="675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1657</w:t>
            </w:r>
          </w:p>
        </w:tc>
        <w:tc>
          <w:tcPr>
            <w:tcW w:w="851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814</w:t>
            </w:r>
          </w:p>
        </w:tc>
        <w:tc>
          <w:tcPr>
            <w:tcW w:w="850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Olla</w:t>
            </w:r>
          </w:p>
        </w:tc>
        <w:tc>
          <w:tcPr>
            <w:tcW w:w="993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>E01</w:t>
            </w:r>
          </w:p>
        </w:tc>
        <w:tc>
          <w:tcPr>
            <w:tcW w:w="567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</w:tcPr>
          <w:p w:rsidR="00212681" w:rsidRPr="00FE0FD5" w:rsidRDefault="00212681" w:rsidP="003D413A">
            <w:pPr>
              <w:rPr>
                <w:sz w:val="16"/>
                <w:szCs w:val="16"/>
              </w:rPr>
            </w:pPr>
            <w:r w:rsidRPr="00FE0FD5">
              <w:rPr>
                <w:sz w:val="16"/>
                <w:szCs w:val="16"/>
              </w:rPr>
              <w:t xml:space="preserve">da Castiglione (Sabina), secc. X-XIV (Latini </w:t>
            </w:r>
            <w:r w:rsidRPr="00FE0FD5">
              <w:rPr>
                <w:i/>
                <w:sz w:val="16"/>
                <w:szCs w:val="16"/>
              </w:rPr>
              <w:t>et al.</w:t>
            </w:r>
            <w:r w:rsidRPr="00FE0FD5">
              <w:rPr>
                <w:sz w:val="16"/>
                <w:szCs w:val="16"/>
              </w:rPr>
              <w:t xml:space="preserve"> 1998, p.79, fig.2, nn-5-10)</w:t>
            </w:r>
          </w:p>
        </w:tc>
      </w:tr>
    </w:tbl>
    <w:p w:rsidR="00EC7303" w:rsidRDefault="00EC7303"/>
    <w:sectPr w:rsidR="00EC7303" w:rsidSect="00EC7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14CB"/>
    <w:rsid w:val="000218FD"/>
    <w:rsid w:val="001120E6"/>
    <w:rsid w:val="00212681"/>
    <w:rsid w:val="005F0CDF"/>
    <w:rsid w:val="00660CA1"/>
    <w:rsid w:val="009D47B8"/>
    <w:rsid w:val="00B77F75"/>
    <w:rsid w:val="00D914CB"/>
    <w:rsid w:val="00E864DB"/>
    <w:rsid w:val="00EA161B"/>
    <w:rsid w:val="00EC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suena78</dc:creator>
  <cp:lastModifiedBy>suena78</cp:lastModifiedBy>
  <cp:revision>4</cp:revision>
  <dcterms:created xsi:type="dcterms:W3CDTF">2015-02-26T15:03:00Z</dcterms:created>
  <dcterms:modified xsi:type="dcterms:W3CDTF">2015-05-12T15:04:00Z</dcterms:modified>
</cp:coreProperties>
</file>