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47" w:rsidRDefault="00A83647"/>
    <w:p w:rsidR="00BC42CD" w:rsidRPr="00BC42CD" w:rsidRDefault="00BC42CD" w:rsidP="00BC42CD">
      <w:pPr>
        <w:spacing w:line="360" w:lineRule="auto"/>
        <w:jc w:val="both"/>
        <w:rPr>
          <w:b/>
        </w:rPr>
      </w:pPr>
      <w:r>
        <w:rPr>
          <w:b/>
        </w:rPr>
        <w:t xml:space="preserve">Table 1: Local Pollen Assemblage Zones for Rovegno (see </w:t>
      </w:r>
      <w:r w:rsidRPr="00C7131A">
        <w:rPr>
          <w:b/>
        </w:rPr>
        <w:t>Branch 2004 for full details)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564"/>
        <w:gridCol w:w="4598"/>
      </w:tblGrid>
      <w:tr w:rsidR="00BC42CD" w:rsidTr="00F318EB">
        <w:tc>
          <w:tcPr>
            <w:tcW w:w="3080" w:type="dxa"/>
          </w:tcPr>
          <w:p w:rsidR="00BC42CD" w:rsidRDefault="00BC42CD" w:rsidP="00F318EB">
            <w:pPr>
              <w:rPr>
                <w:b/>
              </w:rPr>
            </w:pPr>
            <w:r>
              <w:rPr>
                <w:b/>
              </w:rPr>
              <w:t>Local Pollen Assemblage Zone (LPAZ)</w:t>
            </w:r>
          </w:p>
        </w:tc>
        <w:tc>
          <w:tcPr>
            <w:tcW w:w="1564" w:type="dxa"/>
          </w:tcPr>
          <w:p w:rsidR="00BC42CD" w:rsidRDefault="00BC42CD" w:rsidP="00F318EB">
            <w:pPr>
              <w:rPr>
                <w:b/>
              </w:rPr>
            </w:pPr>
            <w:r>
              <w:rPr>
                <w:b/>
              </w:rPr>
              <w:t>Depth (cm)</w:t>
            </w:r>
          </w:p>
        </w:tc>
        <w:tc>
          <w:tcPr>
            <w:tcW w:w="4598" w:type="dxa"/>
          </w:tcPr>
          <w:p w:rsidR="00BC42CD" w:rsidRDefault="00BC42CD" w:rsidP="00F318EB">
            <w:pPr>
              <w:rPr>
                <w:b/>
              </w:rPr>
            </w:pPr>
            <w:r>
              <w:rPr>
                <w:b/>
              </w:rPr>
              <w:t>Key pollen taxa</w:t>
            </w:r>
          </w:p>
        </w:tc>
      </w:tr>
      <w:tr w:rsidR="00BC42CD" w:rsidTr="00F318EB">
        <w:tc>
          <w:tcPr>
            <w:tcW w:w="3080" w:type="dxa"/>
          </w:tcPr>
          <w:p w:rsidR="00BC42CD" w:rsidRDefault="00BC42CD" w:rsidP="00F318EB">
            <w:pPr>
              <w:rPr>
                <w:b/>
              </w:rPr>
            </w:pPr>
            <w:r w:rsidRPr="00403791">
              <w:t>ROV-1</w:t>
            </w:r>
            <w:r w:rsidRPr="00403791">
              <w:tab/>
            </w:r>
          </w:p>
        </w:tc>
        <w:tc>
          <w:tcPr>
            <w:tcW w:w="1564" w:type="dxa"/>
          </w:tcPr>
          <w:p w:rsidR="00BC42CD" w:rsidRDefault="00BC42CD" w:rsidP="00F318EB">
            <w:pPr>
              <w:rPr>
                <w:b/>
              </w:rPr>
            </w:pPr>
            <w:r w:rsidRPr="00403791">
              <w:t>400 - 340cm</w:t>
            </w:r>
          </w:p>
        </w:tc>
        <w:tc>
          <w:tcPr>
            <w:tcW w:w="4598" w:type="dxa"/>
          </w:tcPr>
          <w:p w:rsidR="00BC42CD" w:rsidRDefault="00BC42CD" w:rsidP="00F318EB">
            <w:pPr>
              <w:rPr>
                <w:b/>
              </w:rPr>
            </w:pPr>
            <w:r w:rsidRPr="00403791">
              <w:t xml:space="preserve">Herbaceous taxa - </w:t>
            </w:r>
            <w:r w:rsidRPr="00403791">
              <w:rPr>
                <w:i/>
              </w:rPr>
              <w:t xml:space="preserve">Pinus </w:t>
            </w:r>
            <w:r w:rsidRPr="00403791">
              <w:t xml:space="preserve">    </w:t>
            </w:r>
          </w:p>
        </w:tc>
      </w:tr>
      <w:tr w:rsidR="00BC42CD" w:rsidTr="00F318EB">
        <w:tc>
          <w:tcPr>
            <w:tcW w:w="3080" w:type="dxa"/>
          </w:tcPr>
          <w:p w:rsidR="00BC42CD" w:rsidRDefault="00BC42CD" w:rsidP="00F318EB">
            <w:pPr>
              <w:rPr>
                <w:b/>
              </w:rPr>
            </w:pPr>
            <w:r w:rsidRPr="00403791">
              <w:t>ROV-2</w:t>
            </w:r>
            <w:r w:rsidRPr="00403791">
              <w:tab/>
            </w:r>
          </w:p>
        </w:tc>
        <w:tc>
          <w:tcPr>
            <w:tcW w:w="1564" w:type="dxa"/>
          </w:tcPr>
          <w:p w:rsidR="00BC42CD" w:rsidRDefault="00BC42CD" w:rsidP="00F318EB">
            <w:pPr>
              <w:rPr>
                <w:b/>
              </w:rPr>
            </w:pPr>
            <w:r w:rsidRPr="00403791">
              <w:t>340 - 272cm</w:t>
            </w:r>
          </w:p>
        </w:tc>
        <w:tc>
          <w:tcPr>
            <w:tcW w:w="4598" w:type="dxa"/>
          </w:tcPr>
          <w:p w:rsidR="00BC42CD" w:rsidRDefault="00BC42CD" w:rsidP="00F318EB">
            <w:pPr>
              <w:rPr>
                <w:b/>
              </w:rPr>
            </w:pPr>
            <w:r w:rsidRPr="00403791">
              <w:t>Herbaceous taxa</w:t>
            </w:r>
          </w:p>
        </w:tc>
      </w:tr>
      <w:tr w:rsidR="00BC42CD" w:rsidTr="00F318EB">
        <w:tc>
          <w:tcPr>
            <w:tcW w:w="3080" w:type="dxa"/>
          </w:tcPr>
          <w:p w:rsidR="00BC42CD" w:rsidRDefault="00BC42CD" w:rsidP="00F318EB">
            <w:pPr>
              <w:rPr>
                <w:b/>
              </w:rPr>
            </w:pPr>
            <w:r w:rsidRPr="00403791">
              <w:t>ROV-3</w:t>
            </w:r>
            <w:r w:rsidRPr="00403791">
              <w:tab/>
            </w:r>
          </w:p>
        </w:tc>
        <w:tc>
          <w:tcPr>
            <w:tcW w:w="1564" w:type="dxa"/>
          </w:tcPr>
          <w:p w:rsidR="00BC42CD" w:rsidRDefault="00BC42CD" w:rsidP="00F318EB">
            <w:pPr>
              <w:rPr>
                <w:b/>
              </w:rPr>
            </w:pPr>
            <w:r w:rsidRPr="00403791">
              <w:t>272 - 250cm</w:t>
            </w:r>
          </w:p>
        </w:tc>
        <w:tc>
          <w:tcPr>
            <w:tcW w:w="4598" w:type="dxa"/>
          </w:tcPr>
          <w:p w:rsidR="00BC42CD" w:rsidRDefault="00BC42CD" w:rsidP="00F318EB">
            <w:pPr>
              <w:rPr>
                <w:b/>
              </w:rPr>
            </w:pPr>
            <w:r w:rsidRPr="00403791">
              <w:rPr>
                <w:i/>
              </w:rPr>
              <w:t>Betula</w:t>
            </w:r>
            <w:r w:rsidRPr="00403791">
              <w:t xml:space="preserve"> - </w:t>
            </w:r>
            <w:r w:rsidRPr="00403791">
              <w:rPr>
                <w:i/>
              </w:rPr>
              <w:t>Pinus</w:t>
            </w:r>
            <w:r w:rsidRPr="00403791">
              <w:t xml:space="preserve"> - </w:t>
            </w:r>
            <w:r w:rsidRPr="00403791">
              <w:rPr>
                <w:i/>
              </w:rPr>
              <w:t>Juniperus</w:t>
            </w:r>
          </w:p>
        </w:tc>
      </w:tr>
      <w:tr w:rsidR="00BC42CD" w:rsidTr="00F318EB">
        <w:tc>
          <w:tcPr>
            <w:tcW w:w="3080" w:type="dxa"/>
          </w:tcPr>
          <w:p w:rsidR="00BC42CD" w:rsidRDefault="00BC42CD" w:rsidP="00F318EB">
            <w:pPr>
              <w:rPr>
                <w:b/>
              </w:rPr>
            </w:pPr>
            <w:r w:rsidRPr="00403791">
              <w:t>ROV-4</w:t>
            </w:r>
            <w:r w:rsidRPr="00403791">
              <w:tab/>
            </w:r>
          </w:p>
        </w:tc>
        <w:tc>
          <w:tcPr>
            <w:tcW w:w="1564" w:type="dxa"/>
          </w:tcPr>
          <w:p w:rsidR="00BC42CD" w:rsidRDefault="00BC42CD" w:rsidP="00F318EB">
            <w:pPr>
              <w:rPr>
                <w:b/>
              </w:rPr>
            </w:pPr>
            <w:r w:rsidRPr="00403791">
              <w:t>250 - 237cm</w:t>
            </w:r>
          </w:p>
        </w:tc>
        <w:tc>
          <w:tcPr>
            <w:tcW w:w="4598" w:type="dxa"/>
          </w:tcPr>
          <w:p w:rsidR="00BC42CD" w:rsidRDefault="00BC42CD" w:rsidP="00F318EB">
            <w:pPr>
              <w:rPr>
                <w:b/>
              </w:rPr>
            </w:pPr>
            <w:r w:rsidRPr="00403791">
              <w:t xml:space="preserve">Cyperaceae - </w:t>
            </w:r>
            <w:r w:rsidRPr="00403791">
              <w:rPr>
                <w:i/>
              </w:rPr>
              <w:t>Betula</w:t>
            </w:r>
            <w:r w:rsidRPr="00403791">
              <w:t xml:space="preserve"> - </w:t>
            </w:r>
            <w:r w:rsidRPr="00403791">
              <w:rPr>
                <w:i/>
              </w:rPr>
              <w:t>Pinus</w:t>
            </w:r>
          </w:p>
        </w:tc>
      </w:tr>
      <w:tr w:rsidR="00BC42CD" w:rsidTr="00F318EB">
        <w:tc>
          <w:tcPr>
            <w:tcW w:w="3080" w:type="dxa"/>
          </w:tcPr>
          <w:p w:rsidR="00BC42CD" w:rsidRDefault="00BC42CD" w:rsidP="00F318EB">
            <w:pPr>
              <w:rPr>
                <w:b/>
              </w:rPr>
            </w:pPr>
            <w:r w:rsidRPr="00403791">
              <w:t>ROV-5</w:t>
            </w:r>
          </w:p>
        </w:tc>
        <w:tc>
          <w:tcPr>
            <w:tcW w:w="1564" w:type="dxa"/>
          </w:tcPr>
          <w:p w:rsidR="00BC42CD" w:rsidRDefault="00BC42CD" w:rsidP="00F318EB">
            <w:pPr>
              <w:rPr>
                <w:b/>
              </w:rPr>
            </w:pPr>
            <w:r w:rsidRPr="00403791">
              <w:t>237 - 230cm</w:t>
            </w:r>
          </w:p>
        </w:tc>
        <w:tc>
          <w:tcPr>
            <w:tcW w:w="4598" w:type="dxa"/>
          </w:tcPr>
          <w:p w:rsidR="00BC42CD" w:rsidRDefault="00BC42CD" w:rsidP="00F318EB">
            <w:pPr>
              <w:rPr>
                <w:b/>
              </w:rPr>
            </w:pPr>
            <w:r w:rsidRPr="00403791">
              <w:rPr>
                <w:i/>
              </w:rPr>
              <w:t xml:space="preserve">Pinus </w:t>
            </w:r>
            <w:r w:rsidRPr="00403791">
              <w:t>- Herbaceous taxa</w:t>
            </w:r>
          </w:p>
        </w:tc>
      </w:tr>
      <w:tr w:rsidR="00BC42CD" w:rsidTr="00F318EB">
        <w:tc>
          <w:tcPr>
            <w:tcW w:w="3080" w:type="dxa"/>
          </w:tcPr>
          <w:p w:rsidR="00BC42CD" w:rsidRDefault="00BC42CD" w:rsidP="00F318EB">
            <w:pPr>
              <w:rPr>
                <w:lang w:val="es-ES"/>
              </w:rPr>
            </w:pPr>
            <w:r w:rsidRPr="00403791">
              <w:rPr>
                <w:lang w:val="es-ES"/>
              </w:rPr>
              <w:t>ROV-6</w:t>
            </w:r>
          </w:p>
          <w:p w:rsidR="00BC42CD" w:rsidRDefault="00BC42CD" w:rsidP="00F318EB">
            <w:pPr>
              <w:rPr>
                <w:lang w:val="es-ES"/>
              </w:rPr>
            </w:pPr>
          </w:p>
          <w:p w:rsidR="00BC42CD" w:rsidRPr="00A2449D" w:rsidRDefault="00BC42CD" w:rsidP="00F318EB">
            <w:pPr>
              <w:rPr>
                <w:i/>
              </w:rPr>
            </w:pPr>
            <w:r w:rsidRPr="00A2449D">
              <w:rPr>
                <w:i/>
              </w:rPr>
              <w:t>ROV-6a</w:t>
            </w:r>
          </w:p>
          <w:p w:rsidR="00BC42CD" w:rsidRPr="00A2449D" w:rsidRDefault="00BC42CD" w:rsidP="00F318EB">
            <w:pPr>
              <w:rPr>
                <w:i/>
              </w:rPr>
            </w:pPr>
            <w:r w:rsidRPr="00A2449D">
              <w:rPr>
                <w:i/>
              </w:rPr>
              <w:t>ROV-6b</w:t>
            </w:r>
          </w:p>
          <w:p w:rsidR="00BC42CD" w:rsidRDefault="00BC42CD" w:rsidP="00F318EB">
            <w:pPr>
              <w:rPr>
                <w:b/>
              </w:rPr>
            </w:pPr>
            <w:r w:rsidRPr="00A2449D">
              <w:rPr>
                <w:i/>
              </w:rPr>
              <w:t>ROV-6c</w:t>
            </w:r>
          </w:p>
        </w:tc>
        <w:tc>
          <w:tcPr>
            <w:tcW w:w="1564" w:type="dxa"/>
          </w:tcPr>
          <w:p w:rsidR="00BC42CD" w:rsidRDefault="00BC42CD" w:rsidP="00F318EB">
            <w:pPr>
              <w:rPr>
                <w:lang w:val="es-ES"/>
              </w:rPr>
            </w:pPr>
            <w:r w:rsidRPr="00403791">
              <w:rPr>
                <w:lang w:val="es-ES"/>
              </w:rPr>
              <w:t>230 - 185cm</w:t>
            </w:r>
          </w:p>
          <w:p w:rsidR="00BC42CD" w:rsidRDefault="00BC42CD" w:rsidP="00F318EB">
            <w:pPr>
              <w:rPr>
                <w:lang w:val="es-ES"/>
              </w:rPr>
            </w:pPr>
          </w:p>
          <w:p w:rsidR="00BC42CD" w:rsidRPr="00716921" w:rsidRDefault="00BC42CD" w:rsidP="00F318EB">
            <w:pPr>
              <w:rPr>
                <w:i/>
              </w:rPr>
            </w:pPr>
            <w:r w:rsidRPr="00716921">
              <w:rPr>
                <w:i/>
              </w:rPr>
              <w:t>230-221cm</w:t>
            </w:r>
          </w:p>
          <w:p w:rsidR="00BC42CD" w:rsidRPr="00716921" w:rsidRDefault="00BC42CD" w:rsidP="00F318EB">
            <w:pPr>
              <w:rPr>
                <w:i/>
              </w:rPr>
            </w:pPr>
            <w:r w:rsidRPr="00716921">
              <w:rPr>
                <w:i/>
              </w:rPr>
              <w:t>221-197cm</w:t>
            </w:r>
          </w:p>
          <w:p w:rsidR="00BC42CD" w:rsidRDefault="00BC42CD" w:rsidP="00F318EB">
            <w:pPr>
              <w:rPr>
                <w:b/>
              </w:rPr>
            </w:pPr>
            <w:r w:rsidRPr="00716921">
              <w:rPr>
                <w:i/>
              </w:rPr>
              <w:t>197-185cm</w:t>
            </w:r>
          </w:p>
        </w:tc>
        <w:tc>
          <w:tcPr>
            <w:tcW w:w="4598" w:type="dxa"/>
          </w:tcPr>
          <w:p w:rsidR="00BC42CD" w:rsidRDefault="00BC42CD" w:rsidP="00F318EB">
            <w:pPr>
              <w:rPr>
                <w:i/>
                <w:lang w:val="es-ES"/>
              </w:rPr>
            </w:pPr>
            <w:r w:rsidRPr="00403791">
              <w:rPr>
                <w:i/>
                <w:lang w:val="es-ES"/>
              </w:rPr>
              <w:t>Abies</w:t>
            </w:r>
            <w:r w:rsidRPr="00403791">
              <w:rPr>
                <w:lang w:val="es-ES"/>
              </w:rPr>
              <w:t xml:space="preserve"> - </w:t>
            </w:r>
            <w:r w:rsidRPr="00403791">
              <w:rPr>
                <w:i/>
                <w:lang w:val="es-ES"/>
              </w:rPr>
              <w:t xml:space="preserve">Quercus </w:t>
            </w:r>
            <w:r w:rsidRPr="00403791">
              <w:rPr>
                <w:lang w:val="es-ES"/>
              </w:rPr>
              <w:t xml:space="preserve">- </w:t>
            </w:r>
            <w:r w:rsidRPr="00403791">
              <w:rPr>
                <w:i/>
                <w:lang w:val="es-ES"/>
              </w:rPr>
              <w:t>Corylus</w:t>
            </w:r>
            <w:r w:rsidRPr="00403791">
              <w:rPr>
                <w:lang w:val="es-ES"/>
              </w:rPr>
              <w:t xml:space="preserve"> </w:t>
            </w:r>
            <w:r>
              <w:rPr>
                <w:lang w:val="es-ES"/>
              </w:rPr>
              <w:t>–</w:t>
            </w:r>
            <w:r w:rsidRPr="00403791">
              <w:rPr>
                <w:lang w:val="es-ES"/>
              </w:rPr>
              <w:t xml:space="preserve"> </w:t>
            </w:r>
            <w:r w:rsidRPr="00403791">
              <w:rPr>
                <w:i/>
                <w:lang w:val="es-ES"/>
              </w:rPr>
              <w:t>Fraxinus</w:t>
            </w:r>
          </w:p>
          <w:p w:rsidR="00BC42CD" w:rsidRDefault="00BC42CD" w:rsidP="00F318EB"/>
          <w:p w:rsidR="00BC42CD" w:rsidRDefault="00BC42CD" w:rsidP="00F318EB">
            <w:r w:rsidRPr="00403791">
              <w:t xml:space="preserve">Peak in </w:t>
            </w:r>
            <w:r w:rsidRPr="00403791">
              <w:rPr>
                <w:i/>
              </w:rPr>
              <w:t>Betula</w:t>
            </w:r>
            <w:r w:rsidRPr="00403791">
              <w:t xml:space="preserve"> pollen (12%)</w:t>
            </w:r>
          </w:p>
          <w:p w:rsidR="00BC42CD" w:rsidRDefault="00BC42CD" w:rsidP="00F318EB">
            <w:r w:rsidRPr="00403791">
              <w:t xml:space="preserve">Expansion of </w:t>
            </w:r>
            <w:r w:rsidRPr="00403791">
              <w:rPr>
                <w:i/>
              </w:rPr>
              <w:t>Corylus</w:t>
            </w:r>
            <w:r w:rsidRPr="00403791">
              <w:t xml:space="preserve"> pollen (19%)</w:t>
            </w:r>
          </w:p>
          <w:p w:rsidR="00BC42CD" w:rsidRDefault="00BC42CD" w:rsidP="00F318EB">
            <w:pPr>
              <w:rPr>
                <w:b/>
              </w:rPr>
            </w:pPr>
            <w:r w:rsidRPr="00403791">
              <w:t xml:space="preserve">Dominance of </w:t>
            </w:r>
            <w:r w:rsidRPr="00403791">
              <w:rPr>
                <w:i/>
              </w:rPr>
              <w:t>Abies</w:t>
            </w:r>
            <w:r w:rsidRPr="00403791">
              <w:t xml:space="preserve"> pollen (75%)</w:t>
            </w:r>
          </w:p>
        </w:tc>
      </w:tr>
      <w:tr w:rsidR="00BC42CD" w:rsidTr="00F318EB">
        <w:tc>
          <w:tcPr>
            <w:tcW w:w="3080" w:type="dxa"/>
          </w:tcPr>
          <w:p w:rsidR="00BC42CD" w:rsidRDefault="00BC42CD" w:rsidP="00F318EB">
            <w:pPr>
              <w:rPr>
                <w:b/>
              </w:rPr>
            </w:pPr>
            <w:r w:rsidRPr="00403791">
              <w:t>ROV-7</w:t>
            </w:r>
            <w:r w:rsidRPr="00403791">
              <w:tab/>
            </w:r>
          </w:p>
        </w:tc>
        <w:tc>
          <w:tcPr>
            <w:tcW w:w="1564" w:type="dxa"/>
          </w:tcPr>
          <w:p w:rsidR="00BC42CD" w:rsidRDefault="00BC42CD" w:rsidP="00F318EB">
            <w:pPr>
              <w:rPr>
                <w:b/>
              </w:rPr>
            </w:pPr>
            <w:r w:rsidRPr="00403791">
              <w:t>185 - 170cm</w:t>
            </w:r>
          </w:p>
        </w:tc>
        <w:tc>
          <w:tcPr>
            <w:tcW w:w="4598" w:type="dxa"/>
          </w:tcPr>
          <w:p w:rsidR="00BC42CD" w:rsidRDefault="00BC42CD" w:rsidP="00F318EB">
            <w:pPr>
              <w:rPr>
                <w:b/>
              </w:rPr>
            </w:pPr>
            <w:r w:rsidRPr="00403791">
              <w:rPr>
                <w:i/>
              </w:rPr>
              <w:t>Alnus</w:t>
            </w:r>
            <w:r w:rsidRPr="00403791">
              <w:t xml:space="preserve"> - </w:t>
            </w:r>
            <w:r w:rsidRPr="00403791">
              <w:rPr>
                <w:i/>
              </w:rPr>
              <w:t>Abies</w:t>
            </w:r>
          </w:p>
        </w:tc>
      </w:tr>
      <w:tr w:rsidR="00BC42CD" w:rsidTr="00F318EB">
        <w:tc>
          <w:tcPr>
            <w:tcW w:w="3080" w:type="dxa"/>
          </w:tcPr>
          <w:p w:rsidR="00BC42CD" w:rsidRPr="00403791" w:rsidRDefault="00BC42CD" w:rsidP="00F318EB">
            <w:r w:rsidRPr="00403791">
              <w:t>ROV-8</w:t>
            </w:r>
          </w:p>
        </w:tc>
        <w:tc>
          <w:tcPr>
            <w:tcW w:w="1564" w:type="dxa"/>
          </w:tcPr>
          <w:p w:rsidR="00BC42CD" w:rsidRPr="00403791" w:rsidRDefault="00BC42CD" w:rsidP="00F318EB">
            <w:r w:rsidRPr="00403791">
              <w:t>170 - 140cm</w:t>
            </w:r>
          </w:p>
        </w:tc>
        <w:tc>
          <w:tcPr>
            <w:tcW w:w="4598" w:type="dxa"/>
          </w:tcPr>
          <w:p w:rsidR="00BC42CD" w:rsidRPr="00403791" w:rsidRDefault="00BC42CD" w:rsidP="00F318EB">
            <w:pPr>
              <w:rPr>
                <w:i/>
              </w:rPr>
            </w:pPr>
            <w:r w:rsidRPr="00403791">
              <w:rPr>
                <w:i/>
              </w:rPr>
              <w:t>Abies</w:t>
            </w:r>
            <w:r w:rsidRPr="00403791">
              <w:t xml:space="preserve"> - </w:t>
            </w:r>
            <w:r w:rsidRPr="00403791">
              <w:rPr>
                <w:i/>
              </w:rPr>
              <w:t>Alnus</w:t>
            </w:r>
          </w:p>
        </w:tc>
      </w:tr>
      <w:tr w:rsidR="00BC42CD" w:rsidTr="00F318EB">
        <w:tc>
          <w:tcPr>
            <w:tcW w:w="3080" w:type="dxa"/>
          </w:tcPr>
          <w:p w:rsidR="00BC42CD" w:rsidRPr="00403791" w:rsidRDefault="00BC42CD" w:rsidP="00F318EB">
            <w:r w:rsidRPr="00403791">
              <w:t>ROV-9</w:t>
            </w:r>
          </w:p>
        </w:tc>
        <w:tc>
          <w:tcPr>
            <w:tcW w:w="1564" w:type="dxa"/>
          </w:tcPr>
          <w:p w:rsidR="00BC42CD" w:rsidRPr="00403791" w:rsidRDefault="00BC42CD" w:rsidP="00F318EB">
            <w:r w:rsidRPr="00403791">
              <w:t>140 - 100cm</w:t>
            </w:r>
          </w:p>
        </w:tc>
        <w:tc>
          <w:tcPr>
            <w:tcW w:w="4598" w:type="dxa"/>
          </w:tcPr>
          <w:p w:rsidR="00BC42CD" w:rsidRPr="00403791" w:rsidRDefault="00BC42CD" w:rsidP="00F318EB">
            <w:pPr>
              <w:rPr>
                <w:i/>
              </w:rPr>
            </w:pPr>
            <w:r w:rsidRPr="00403791">
              <w:rPr>
                <w:i/>
              </w:rPr>
              <w:t>Abies</w:t>
            </w:r>
            <w:r w:rsidRPr="00403791">
              <w:t xml:space="preserve"> - </w:t>
            </w:r>
            <w:r w:rsidRPr="00403791">
              <w:rPr>
                <w:i/>
              </w:rPr>
              <w:t xml:space="preserve">Alnus </w:t>
            </w:r>
            <w:r w:rsidRPr="00403791">
              <w:t xml:space="preserve">- </w:t>
            </w:r>
            <w:r w:rsidRPr="00403791">
              <w:rPr>
                <w:i/>
              </w:rPr>
              <w:t>Quercus</w:t>
            </w:r>
          </w:p>
        </w:tc>
      </w:tr>
      <w:tr w:rsidR="00BC42CD" w:rsidTr="00F318EB">
        <w:tc>
          <w:tcPr>
            <w:tcW w:w="3080" w:type="dxa"/>
          </w:tcPr>
          <w:p w:rsidR="00BC42CD" w:rsidRPr="00403791" w:rsidRDefault="00BC42CD" w:rsidP="00F318EB">
            <w:r w:rsidRPr="00403791">
              <w:t>ROV-10</w:t>
            </w:r>
          </w:p>
        </w:tc>
        <w:tc>
          <w:tcPr>
            <w:tcW w:w="1564" w:type="dxa"/>
          </w:tcPr>
          <w:p w:rsidR="00BC42CD" w:rsidRPr="00403791" w:rsidRDefault="00BC42CD" w:rsidP="00F318EB">
            <w:r w:rsidRPr="00403791">
              <w:t>100 - 5cm</w:t>
            </w:r>
          </w:p>
        </w:tc>
        <w:tc>
          <w:tcPr>
            <w:tcW w:w="4598" w:type="dxa"/>
          </w:tcPr>
          <w:p w:rsidR="00BC42CD" w:rsidRPr="00403791" w:rsidRDefault="00BC42CD" w:rsidP="00F318EB">
            <w:pPr>
              <w:rPr>
                <w:i/>
              </w:rPr>
            </w:pPr>
            <w:r w:rsidRPr="00403791">
              <w:rPr>
                <w:i/>
              </w:rPr>
              <w:t>Abies</w:t>
            </w:r>
            <w:r w:rsidRPr="00403791">
              <w:t xml:space="preserve"> - </w:t>
            </w:r>
            <w:r w:rsidRPr="00403791">
              <w:rPr>
                <w:i/>
              </w:rPr>
              <w:t xml:space="preserve">Alnus </w:t>
            </w:r>
            <w:r w:rsidRPr="00403791">
              <w:t xml:space="preserve">- </w:t>
            </w:r>
            <w:r w:rsidRPr="00403791">
              <w:rPr>
                <w:i/>
              </w:rPr>
              <w:t>Dryopteris</w:t>
            </w:r>
            <w:r w:rsidRPr="00403791">
              <w:t xml:space="preserve"> type</w:t>
            </w:r>
          </w:p>
        </w:tc>
      </w:tr>
      <w:tr w:rsidR="00BC42CD" w:rsidTr="00F318EB">
        <w:tc>
          <w:tcPr>
            <w:tcW w:w="3080" w:type="dxa"/>
          </w:tcPr>
          <w:p w:rsidR="00BC42CD" w:rsidRPr="00403791" w:rsidRDefault="00BC42CD" w:rsidP="00F318EB">
            <w:r w:rsidRPr="00403791">
              <w:t>ROV-11</w:t>
            </w:r>
          </w:p>
        </w:tc>
        <w:tc>
          <w:tcPr>
            <w:tcW w:w="1564" w:type="dxa"/>
          </w:tcPr>
          <w:p w:rsidR="00BC42CD" w:rsidRPr="00403791" w:rsidRDefault="00BC42CD" w:rsidP="00F318EB">
            <w:r w:rsidRPr="00403791">
              <w:t>5 - 1cm</w:t>
            </w:r>
          </w:p>
        </w:tc>
        <w:tc>
          <w:tcPr>
            <w:tcW w:w="4598" w:type="dxa"/>
          </w:tcPr>
          <w:p w:rsidR="00BC42CD" w:rsidRPr="00403791" w:rsidRDefault="00BC42CD" w:rsidP="00F318EB">
            <w:pPr>
              <w:rPr>
                <w:i/>
              </w:rPr>
            </w:pPr>
            <w:r w:rsidRPr="00403791">
              <w:rPr>
                <w:i/>
              </w:rPr>
              <w:t>Pinus</w:t>
            </w:r>
            <w:r w:rsidRPr="00403791">
              <w:t xml:space="preserve"> - </w:t>
            </w:r>
            <w:r w:rsidRPr="00403791">
              <w:rPr>
                <w:i/>
              </w:rPr>
              <w:t>Castanea</w:t>
            </w:r>
            <w:r w:rsidRPr="00403791">
              <w:t xml:space="preserve"> - </w:t>
            </w:r>
            <w:r w:rsidRPr="00403791">
              <w:rPr>
                <w:i/>
              </w:rPr>
              <w:t>Equisetum</w:t>
            </w:r>
          </w:p>
        </w:tc>
      </w:tr>
    </w:tbl>
    <w:p w:rsidR="00BC42CD" w:rsidRDefault="00BC42CD">
      <w:bookmarkStart w:id="0" w:name="_GoBack"/>
      <w:bookmarkEnd w:id="0"/>
    </w:p>
    <w:sectPr w:rsidR="00BC4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CD"/>
    <w:rsid w:val="00A83647"/>
    <w:rsid w:val="00BC42CD"/>
    <w:rsid w:val="00C7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2C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2C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Phillip Branch</dc:creator>
  <cp:lastModifiedBy>Nicholas Phillip Branch</cp:lastModifiedBy>
  <cp:revision>3</cp:revision>
  <dcterms:created xsi:type="dcterms:W3CDTF">2015-03-01T11:29:00Z</dcterms:created>
  <dcterms:modified xsi:type="dcterms:W3CDTF">2015-03-05T14:16:00Z</dcterms:modified>
</cp:coreProperties>
</file>