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18" w:rsidRPr="00E80BEF" w:rsidRDefault="00115418" w:rsidP="0011541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0BEF">
        <w:rPr>
          <w:rFonts w:ascii="Times New Roman" w:hAnsi="Times New Roman" w:cs="Times New Roman"/>
          <w:sz w:val="24"/>
          <w:szCs w:val="24"/>
        </w:rPr>
        <w:t xml:space="preserve">Francesco </w:t>
      </w:r>
      <w:proofErr w:type="spellStart"/>
      <w:r w:rsidRPr="00E80BEF">
        <w:rPr>
          <w:rFonts w:ascii="Times New Roman" w:hAnsi="Times New Roman" w:cs="Times New Roman"/>
          <w:sz w:val="24"/>
          <w:szCs w:val="24"/>
        </w:rPr>
        <w:t>Carrer</w:t>
      </w:r>
      <w:proofErr w:type="spellEnd"/>
      <w:r w:rsidRPr="00E80BEF">
        <w:rPr>
          <w:rFonts w:ascii="Times New Roman" w:hAnsi="Times New Roman" w:cs="Times New Roman"/>
          <w:sz w:val="24"/>
          <w:szCs w:val="24"/>
        </w:rPr>
        <w:t xml:space="preserve">*, Florence </w:t>
      </w:r>
      <w:proofErr w:type="spellStart"/>
      <w:r w:rsidRPr="00E80BEF">
        <w:rPr>
          <w:rFonts w:ascii="Times New Roman" w:hAnsi="Times New Roman" w:cs="Times New Roman"/>
          <w:sz w:val="24"/>
          <w:szCs w:val="24"/>
        </w:rPr>
        <w:t>Mocci</w:t>
      </w:r>
      <w:proofErr w:type="spellEnd"/>
      <w:r w:rsidRPr="00E80BEF">
        <w:rPr>
          <w:rFonts w:ascii="Times New Roman" w:hAnsi="Times New Roman" w:cs="Times New Roman"/>
          <w:sz w:val="24"/>
          <w:szCs w:val="24"/>
        </w:rPr>
        <w:t>^, Kevin Walsh*</w:t>
      </w:r>
    </w:p>
    <w:p w:rsidR="00115418" w:rsidRDefault="00115418" w:rsidP="001154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5418" w:rsidRPr="002B449E" w:rsidRDefault="00115418" w:rsidP="0011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49E">
        <w:rPr>
          <w:rFonts w:ascii="Times New Roman" w:hAnsi="Times New Roman" w:cs="Times New Roman"/>
          <w:sz w:val="24"/>
          <w:szCs w:val="24"/>
        </w:rPr>
        <w:t>* Department of Archaeology, University of York, King’s Manor, YO1 7EP, York</w:t>
      </w:r>
      <w:r>
        <w:rPr>
          <w:rFonts w:ascii="Times New Roman" w:hAnsi="Times New Roman" w:cs="Times New Roman"/>
          <w:sz w:val="24"/>
          <w:szCs w:val="24"/>
        </w:rPr>
        <w:t xml:space="preserve"> (UK)</w:t>
      </w:r>
    </w:p>
    <w:p w:rsidR="00F93C16" w:rsidRPr="00115418" w:rsidRDefault="00115418" w:rsidP="00115418">
      <w:pPr>
        <w:rPr>
          <w:lang w:val="fr-FR"/>
        </w:rPr>
      </w:pPr>
      <w:r w:rsidRPr="002B449E">
        <w:rPr>
          <w:rFonts w:ascii="Times New Roman" w:hAnsi="Times New Roman" w:cs="Times New Roman"/>
          <w:sz w:val="24"/>
          <w:szCs w:val="24"/>
          <w:lang w:val="fr-FR"/>
        </w:rPr>
        <w:t xml:space="preserve">^ CNRS – Aix-Marseille Université – UMR 7299,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Maison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Méditerrannéenne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des Sciences de l’Homme, 5 rue du Château de l’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Horologe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13094 Aix-en-Provence cedex 2 (France)</w:t>
      </w:r>
    </w:p>
    <w:sectPr w:rsidR="00F93C16" w:rsidRPr="00115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18"/>
    <w:rsid w:val="00115418"/>
    <w:rsid w:val="00F9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73CB2E89.dotm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The University of York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Carrer</dc:creator>
  <cp:lastModifiedBy>Francesco Carrer</cp:lastModifiedBy>
  <cp:revision>1</cp:revision>
  <dcterms:created xsi:type="dcterms:W3CDTF">2015-02-13T13:15:00Z</dcterms:created>
  <dcterms:modified xsi:type="dcterms:W3CDTF">2015-02-13T13:15:00Z</dcterms:modified>
</cp:coreProperties>
</file>