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45" w:rsidRDefault="003D2145" w:rsidP="00C64AA2">
      <w:pPr>
        <w:tabs>
          <w:tab w:val="left" w:pos="0"/>
        </w:tabs>
        <w:spacing w:after="120" w:line="360" w:lineRule="auto"/>
        <w:ind w:firstLine="284"/>
        <w:jc w:val="both"/>
      </w:pPr>
      <w:bookmarkStart w:id="0" w:name="_GoBack"/>
      <w:bookmarkEnd w:id="0"/>
      <w:r w:rsidRPr="003D2145">
        <w:rPr>
          <w:b/>
          <w:smallCaps/>
        </w:rPr>
        <w:t>Tema di ricerca</w:t>
      </w:r>
      <w:r>
        <w:rPr>
          <w:b/>
          <w:smallCaps/>
        </w:rPr>
        <w:t xml:space="preserve">: </w:t>
      </w:r>
      <w:r w:rsidRPr="003D2145">
        <w:rPr>
          <w:b/>
          <w:smallCaps/>
        </w:rPr>
        <w:t>Survey nelle aree montane</w:t>
      </w:r>
      <w:r w:rsidRPr="003D2145">
        <w:t xml:space="preserve"> </w:t>
      </w:r>
    </w:p>
    <w:p w:rsidR="0037493E" w:rsidRPr="001B39B5" w:rsidRDefault="0037493E" w:rsidP="0037493E">
      <w:pPr>
        <w:tabs>
          <w:tab w:val="left" w:pos="0"/>
        </w:tabs>
        <w:spacing w:after="120" w:line="276" w:lineRule="auto"/>
        <w:ind w:firstLine="284"/>
        <w:jc w:val="both"/>
        <w:rPr>
          <w:b/>
        </w:rPr>
      </w:pPr>
      <w:r w:rsidRPr="001B39B5">
        <w:rPr>
          <w:b/>
        </w:rPr>
        <w:t>Archeologia dei paesaggi montani in Basilicata: una ricerca integr</w:t>
      </w:r>
      <w:r>
        <w:rPr>
          <w:b/>
        </w:rPr>
        <w:t xml:space="preserve">ata nel territorio di Calvello, </w:t>
      </w:r>
      <w:r w:rsidRPr="001B39B5">
        <w:rPr>
          <w:b/>
        </w:rPr>
        <w:t>PZ</w:t>
      </w:r>
      <w:r>
        <w:rPr>
          <w:b/>
        </w:rPr>
        <w:t xml:space="preserve"> (Basilicata)</w:t>
      </w:r>
      <w:r w:rsidRPr="001B39B5">
        <w:rPr>
          <w:b/>
        </w:rPr>
        <w:t xml:space="preserve"> </w:t>
      </w:r>
    </w:p>
    <w:p w:rsidR="0037493E" w:rsidRPr="001B39B5" w:rsidRDefault="0037493E" w:rsidP="0037493E">
      <w:pPr>
        <w:tabs>
          <w:tab w:val="left" w:pos="0"/>
        </w:tabs>
        <w:spacing w:line="276" w:lineRule="auto"/>
        <w:ind w:firstLine="284"/>
        <w:jc w:val="both"/>
      </w:pPr>
    </w:p>
    <w:p w:rsidR="0037493E" w:rsidRPr="00177B98" w:rsidRDefault="0037493E" w:rsidP="0037493E">
      <w:pPr>
        <w:tabs>
          <w:tab w:val="left" w:pos="0"/>
        </w:tabs>
        <w:spacing w:line="276" w:lineRule="auto"/>
        <w:ind w:firstLine="284"/>
        <w:jc w:val="both"/>
        <w:rPr>
          <w:i/>
          <w:vertAlign w:val="superscript"/>
        </w:rPr>
      </w:pPr>
      <w:r w:rsidRPr="001B39B5">
        <w:rPr>
          <w:i/>
        </w:rPr>
        <w:t>Dimitris Roubis</w:t>
      </w:r>
      <w:r w:rsidRPr="001B39B5">
        <w:rPr>
          <w:i/>
          <w:vertAlign w:val="superscript"/>
        </w:rPr>
        <w:t>1</w:t>
      </w:r>
      <w:r w:rsidRPr="001B39B5">
        <w:rPr>
          <w:i/>
        </w:rPr>
        <w:t>, Francesca Sogliani</w:t>
      </w:r>
      <w:r w:rsidRPr="001B39B5">
        <w:rPr>
          <w:i/>
          <w:vertAlign w:val="superscript"/>
        </w:rPr>
        <w:t>2</w:t>
      </w:r>
      <w:r w:rsidRPr="001B39B5">
        <w:rPr>
          <w:i/>
        </w:rPr>
        <w:t>, Nicola Masini</w:t>
      </w:r>
      <w:r w:rsidRPr="001B39B5">
        <w:rPr>
          <w:i/>
          <w:vertAlign w:val="superscript"/>
        </w:rPr>
        <w:t>1</w:t>
      </w:r>
      <w:r w:rsidRPr="001B39B5">
        <w:rPr>
          <w:i/>
        </w:rPr>
        <w:t>, Valentino Vitale</w:t>
      </w:r>
      <w:r w:rsidRPr="001B39B5">
        <w:rPr>
          <w:i/>
          <w:vertAlign w:val="superscript"/>
        </w:rPr>
        <w:t>2</w:t>
      </w:r>
      <w:r w:rsidRPr="001B39B5">
        <w:rPr>
          <w:i/>
        </w:rPr>
        <w:t>, Giovanni Leucci</w:t>
      </w:r>
      <w:r w:rsidRPr="001B39B5">
        <w:rPr>
          <w:i/>
          <w:vertAlign w:val="superscript"/>
        </w:rPr>
        <w:t>1</w:t>
      </w:r>
      <w:r>
        <w:rPr>
          <w:i/>
          <w:vertAlign w:val="superscript"/>
        </w:rPr>
        <w:t xml:space="preserve">, </w:t>
      </w:r>
      <w:r>
        <w:rPr>
          <w:i/>
        </w:rPr>
        <w:t>Enzo Rizzo</w:t>
      </w:r>
      <w:r>
        <w:rPr>
          <w:i/>
          <w:vertAlign w:val="superscript"/>
        </w:rPr>
        <w:t>3</w:t>
      </w:r>
    </w:p>
    <w:p w:rsidR="0037493E" w:rsidRPr="001B39B5" w:rsidRDefault="0037493E" w:rsidP="0037493E">
      <w:pPr>
        <w:tabs>
          <w:tab w:val="left" w:pos="0"/>
        </w:tabs>
        <w:spacing w:line="276" w:lineRule="auto"/>
        <w:ind w:firstLine="284"/>
        <w:jc w:val="both"/>
      </w:pPr>
    </w:p>
    <w:p w:rsidR="0037493E" w:rsidRPr="001B39B5" w:rsidRDefault="0037493E" w:rsidP="0037493E">
      <w:pPr>
        <w:tabs>
          <w:tab w:val="left" w:pos="0"/>
        </w:tabs>
        <w:spacing w:line="276" w:lineRule="auto"/>
        <w:ind w:firstLine="284"/>
        <w:jc w:val="both"/>
      </w:pPr>
      <w:r w:rsidRPr="001B39B5">
        <w:rPr>
          <w:vertAlign w:val="superscript"/>
        </w:rPr>
        <w:t>1</w:t>
      </w:r>
      <w:r w:rsidRPr="001B39B5">
        <w:t xml:space="preserve"> </w:t>
      </w:r>
      <w:r w:rsidRPr="001B39B5">
        <w:rPr>
          <w:i/>
        </w:rPr>
        <w:t>IBAM-CNR, Istituto per i Beni Archeologici e Monumentali - Consiglio Nazionale delle Ricerche</w:t>
      </w:r>
    </w:p>
    <w:p w:rsidR="0037493E" w:rsidRDefault="0037493E" w:rsidP="0037493E">
      <w:pPr>
        <w:tabs>
          <w:tab w:val="left" w:pos="0"/>
        </w:tabs>
        <w:spacing w:line="276" w:lineRule="auto"/>
        <w:ind w:firstLine="284"/>
        <w:jc w:val="both"/>
        <w:rPr>
          <w:i/>
        </w:rPr>
      </w:pPr>
      <w:r w:rsidRPr="001B39B5">
        <w:rPr>
          <w:vertAlign w:val="superscript"/>
        </w:rPr>
        <w:t>2</w:t>
      </w:r>
      <w:r w:rsidRPr="001B39B5">
        <w:t xml:space="preserve"> </w:t>
      </w:r>
      <w:r w:rsidRPr="001B39B5">
        <w:rPr>
          <w:i/>
        </w:rPr>
        <w:t>SSBA – UNIBAS, Scuola di Specializzazione in Beni Archeologici – Università degli studi della Basilicata</w:t>
      </w:r>
    </w:p>
    <w:p w:rsidR="0037493E" w:rsidRPr="001B39B5" w:rsidRDefault="0037493E" w:rsidP="0037493E">
      <w:pPr>
        <w:tabs>
          <w:tab w:val="left" w:pos="0"/>
        </w:tabs>
        <w:spacing w:line="276" w:lineRule="auto"/>
        <w:ind w:firstLine="284"/>
        <w:jc w:val="both"/>
      </w:pPr>
      <w:r w:rsidRPr="00177B98">
        <w:rPr>
          <w:i/>
          <w:vertAlign w:val="superscript"/>
        </w:rPr>
        <w:t>3</w:t>
      </w:r>
      <w:r>
        <w:rPr>
          <w:i/>
        </w:rPr>
        <w:t xml:space="preserve"> IMAA-CNR, Istituto di Metodologie per l’Analisi Ambientale – Consiglio Nazionale delle Ricerche.</w:t>
      </w:r>
    </w:p>
    <w:p w:rsidR="0037493E" w:rsidRPr="001B39B5" w:rsidRDefault="0037493E" w:rsidP="0037493E">
      <w:pPr>
        <w:tabs>
          <w:tab w:val="left" w:pos="0"/>
        </w:tabs>
        <w:spacing w:line="276" w:lineRule="auto"/>
        <w:ind w:firstLine="284"/>
        <w:jc w:val="both"/>
      </w:pPr>
    </w:p>
    <w:p w:rsidR="0037493E" w:rsidRPr="001B39B5" w:rsidRDefault="0037493E" w:rsidP="0037493E">
      <w:pPr>
        <w:tabs>
          <w:tab w:val="left" w:pos="0"/>
        </w:tabs>
        <w:spacing w:line="276" w:lineRule="auto"/>
        <w:ind w:firstLine="284"/>
        <w:jc w:val="both"/>
      </w:pPr>
    </w:p>
    <w:p w:rsidR="0037493E" w:rsidRPr="00AB28A4" w:rsidRDefault="0037493E" w:rsidP="0037493E">
      <w:pPr>
        <w:tabs>
          <w:tab w:val="left" w:pos="0"/>
        </w:tabs>
        <w:spacing w:line="276" w:lineRule="auto"/>
        <w:ind w:firstLine="284"/>
        <w:jc w:val="both"/>
        <w:rPr>
          <w:b/>
          <w:lang w:val="en-US"/>
        </w:rPr>
      </w:pPr>
      <w:r w:rsidRPr="00AB28A4">
        <w:rPr>
          <w:b/>
          <w:lang w:val="en-US"/>
        </w:rPr>
        <w:t xml:space="preserve">ABSTRACT </w:t>
      </w:r>
    </w:p>
    <w:p w:rsidR="0037493E" w:rsidRPr="00AB28A4" w:rsidRDefault="0037493E" w:rsidP="0037493E">
      <w:pPr>
        <w:tabs>
          <w:tab w:val="left" w:pos="0"/>
        </w:tabs>
        <w:spacing w:line="276" w:lineRule="auto"/>
        <w:ind w:firstLine="284"/>
        <w:jc w:val="both"/>
        <w:rPr>
          <w:lang w:val="en-US"/>
        </w:rPr>
      </w:pPr>
    </w:p>
    <w:p w:rsidR="00D15123" w:rsidRPr="00064995" w:rsidRDefault="00AB28A4" w:rsidP="00AB28A4">
      <w:pPr>
        <w:jc w:val="both"/>
        <w:rPr>
          <w:color w:val="222222"/>
          <w:sz w:val="28"/>
          <w:szCs w:val="28"/>
          <w:lang w:val="en-GB"/>
        </w:rPr>
      </w:pPr>
      <w:r w:rsidRPr="00064995">
        <w:rPr>
          <w:rStyle w:val="hps"/>
          <w:color w:val="222222"/>
          <w:sz w:val="28"/>
          <w:szCs w:val="28"/>
          <w:lang w:val="en-GB"/>
        </w:rPr>
        <w:t>The territory of Calvello</w:t>
      </w:r>
      <w:r w:rsidRPr="00064995">
        <w:rPr>
          <w:color w:val="222222"/>
          <w:sz w:val="28"/>
          <w:szCs w:val="28"/>
          <w:lang w:val="en-GB"/>
        </w:rPr>
        <w:t xml:space="preserve"> </w:t>
      </w:r>
      <w:r w:rsidRPr="00064995">
        <w:rPr>
          <w:rStyle w:val="hps"/>
          <w:color w:val="222222"/>
          <w:sz w:val="28"/>
          <w:szCs w:val="28"/>
          <w:lang w:val="en-GB"/>
        </w:rPr>
        <w:t>(Potenza</w:t>
      </w:r>
      <w:r w:rsidRPr="00064995">
        <w:rPr>
          <w:color w:val="222222"/>
          <w:sz w:val="28"/>
          <w:szCs w:val="28"/>
          <w:lang w:val="en-GB"/>
        </w:rPr>
        <w:t xml:space="preserve">) </w:t>
      </w:r>
      <w:r w:rsidRPr="00064995">
        <w:rPr>
          <w:rStyle w:val="hps"/>
          <w:color w:val="222222"/>
          <w:sz w:val="28"/>
          <w:szCs w:val="28"/>
          <w:lang w:val="en-GB"/>
        </w:rPr>
        <w:t>is</w:t>
      </w:r>
      <w:r w:rsidRPr="00064995">
        <w:rPr>
          <w:color w:val="222222"/>
          <w:sz w:val="28"/>
          <w:szCs w:val="28"/>
          <w:lang w:val="en-GB"/>
        </w:rPr>
        <w:t xml:space="preserve"> </w:t>
      </w:r>
      <w:r w:rsidRPr="00064995">
        <w:rPr>
          <w:rStyle w:val="hps"/>
          <w:color w:val="222222"/>
          <w:sz w:val="28"/>
          <w:szCs w:val="28"/>
          <w:lang w:val="en-GB"/>
        </w:rPr>
        <w:t>located in the heart</w:t>
      </w:r>
      <w:r w:rsidRPr="00064995">
        <w:rPr>
          <w:color w:val="222222"/>
          <w:sz w:val="28"/>
          <w:szCs w:val="28"/>
          <w:lang w:val="en-GB"/>
        </w:rPr>
        <w:t xml:space="preserve"> </w:t>
      </w:r>
      <w:r w:rsidRPr="00064995">
        <w:rPr>
          <w:rStyle w:val="hps"/>
          <w:color w:val="222222"/>
          <w:sz w:val="28"/>
          <w:szCs w:val="28"/>
          <w:lang w:val="en-GB"/>
        </w:rPr>
        <w:t xml:space="preserve">of </w:t>
      </w:r>
      <w:r w:rsidR="00475F1C" w:rsidRPr="00064995">
        <w:rPr>
          <w:rStyle w:val="hps"/>
          <w:color w:val="222222"/>
          <w:sz w:val="28"/>
          <w:szCs w:val="28"/>
          <w:lang w:val="en-GB"/>
        </w:rPr>
        <w:t>Lu</w:t>
      </w:r>
      <w:r w:rsidRPr="00064995">
        <w:rPr>
          <w:rStyle w:val="hps"/>
          <w:color w:val="222222"/>
          <w:sz w:val="28"/>
          <w:szCs w:val="28"/>
          <w:lang w:val="en-GB"/>
        </w:rPr>
        <w:t>canian Appenine mountain</w:t>
      </w:r>
      <w:r w:rsidRPr="00064995">
        <w:rPr>
          <w:color w:val="222222"/>
          <w:sz w:val="28"/>
          <w:szCs w:val="28"/>
          <w:lang w:val="en-GB"/>
        </w:rPr>
        <w:t xml:space="preserve">, </w:t>
      </w:r>
      <w:r w:rsidRPr="00064995">
        <w:rPr>
          <w:rStyle w:val="hps"/>
          <w:color w:val="222222"/>
          <w:sz w:val="28"/>
          <w:szCs w:val="28"/>
          <w:lang w:val="en-GB"/>
        </w:rPr>
        <w:t>in the</w:t>
      </w:r>
      <w:r w:rsidRPr="00064995">
        <w:rPr>
          <w:color w:val="222222"/>
          <w:sz w:val="28"/>
          <w:szCs w:val="28"/>
          <w:lang w:val="en-GB"/>
        </w:rPr>
        <w:t xml:space="preserve"> </w:t>
      </w:r>
      <w:r w:rsidRPr="00064995">
        <w:rPr>
          <w:rStyle w:val="hps"/>
          <w:color w:val="222222"/>
          <w:sz w:val="28"/>
          <w:szCs w:val="28"/>
          <w:lang w:val="en-GB"/>
        </w:rPr>
        <w:t>northwestern part of Basilicata</w:t>
      </w:r>
      <w:r w:rsidRPr="00064995">
        <w:rPr>
          <w:color w:val="222222"/>
          <w:sz w:val="28"/>
          <w:szCs w:val="28"/>
          <w:lang w:val="en-GB"/>
        </w:rPr>
        <w:t xml:space="preserve">. </w:t>
      </w:r>
      <w:r w:rsidRPr="00064995">
        <w:rPr>
          <w:rStyle w:val="hps"/>
          <w:color w:val="222222"/>
          <w:sz w:val="28"/>
          <w:szCs w:val="28"/>
          <w:lang w:val="en-GB"/>
        </w:rPr>
        <w:t>The site of Calvello</w:t>
      </w:r>
      <w:r w:rsidRPr="00064995">
        <w:rPr>
          <w:color w:val="222222"/>
          <w:sz w:val="28"/>
          <w:szCs w:val="28"/>
          <w:lang w:val="en-GB"/>
        </w:rPr>
        <w:t xml:space="preserve">, about </w:t>
      </w:r>
      <w:r w:rsidRPr="00064995">
        <w:rPr>
          <w:rStyle w:val="hps"/>
          <w:color w:val="222222"/>
          <w:sz w:val="28"/>
          <w:szCs w:val="28"/>
          <w:lang w:val="en-GB"/>
        </w:rPr>
        <w:t>40 km</w:t>
      </w:r>
      <w:r w:rsidRPr="00064995">
        <w:rPr>
          <w:color w:val="222222"/>
          <w:sz w:val="28"/>
          <w:szCs w:val="28"/>
          <w:lang w:val="en-GB"/>
        </w:rPr>
        <w:t xml:space="preserve"> south </w:t>
      </w:r>
      <w:r w:rsidRPr="00064995">
        <w:rPr>
          <w:rStyle w:val="hps"/>
          <w:color w:val="222222"/>
          <w:sz w:val="28"/>
          <w:szCs w:val="28"/>
          <w:lang w:val="en-GB"/>
        </w:rPr>
        <w:t>from Potenza</w:t>
      </w:r>
      <w:r w:rsidRPr="00064995">
        <w:rPr>
          <w:color w:val="222222"/>
          <w:sz w:val="28"/>
          <w:szCs w:val="28"/>
          <w:lang w:val="en-GB"/>
        </w:rPr>
        <w:t xml:space="preserve">, </w:t>
      </w:r>
      <w:r w:rsidR="00064995">
        <w:rPr>
          <w:rStyle w:val="hps"/>
          <w:color w:val="222222"/>
          <w:sz w:val="28"/>
          <w:szCs w:val="28"/>
          <w:lang w:val="en-GB"/>
        </w:rPr>
        <w:t>is situated</w:t>
      </w:r>
      <w:r w:rsidR="00C14257" w:rsidRPr="00064995">
        <w:rPr>
          <w:color w:val="222222"/>
          <w:sz w:val="28"/>
          <w:szCs w:val="28"/>
          <w:lang w:val="en-GB"/>
        </w:rPr>
        <w:t xml:space="preserve"> </w:t>
      </w:r>
      <w:r w:rsidRPr="00064995">
        <w:rPr>
          <w:rStyle w:val="hps"/>
          <w:color w:val="222222"/>
          <w:sz w:val="28"/>
          <w:szCs w:val="28"/>
          <w:lang w:val="en-GB"/>
        </w:rPr>
        <w:t>on a hill</w:t>
      </w:r>
      <w:r w:rsidRPr="00064995">
        <w:rPr>
          <w:color w:val="222222"/>
          <w:sz w:val="28"/>
          <w:szCs w:val="28"/>
          <w:lang w:val="en-GB"/>
        </w:rPr>
        <w:t xml:space="preserve"> </w:t>
      </w:r>
      <w:r w:rsidR="00064995">
        <w:rPr>
          <w:rStyle w:val="hps"/>
          <w:color w:val="222222"/>
          <w:sz w:val="28"/>
          <w:szCs w:val="28"/>
          <w:lang w:val="en-GB"/>
        </w:rPr>
        <w:t>high</w:t>
      </w:r>
      <w:r w:rsidRPr="00064995">
        <w:rPr>
          <w:color w:val="222222"/>
          <w:sz w:val="28"/>
          <w:szCs w:val="28"/>
          <w:lang w:val="en-GB"/>
        </w:rPr>
        <w:t xml:space="preserve"> </w:t>
      </w:r>
      <w:r w:rsidRPr="00064995">
        <w:rPr>
          <w:rStyle w:val="hps"/>
          <w:color w:val="222222"/>
          <w:sz w:val="28"/>
          <w:szCs w:val="28"/>
          <w:lang w:val="en-GB"/>
        </w:rPr>
        <w:t>795</w:t>
      </w:r>
      <w:r w:rsidRPr="00064995">
        <w:rPr>
          <w:color w:val="222222"/>
          <w:sz w:val="28"/>
          <w:szCs w:val="28"/>
          <w:lang w:val="en-GB"/>
        </w:rPr>
        <w:t xml:space="preserve"> </w:t>
      </w:r>
      <w:r w:rsidRPr="00064995">
        <w:rPr>
          <w:rStyle w:val="hps"/>
          <w:color w:val="222222"/>
          <w:sz w:val="28"/>
          <w:szCs w:val="28"/>
          <w:lang w:val="en-GB"/>
        </w:rPr>
        <w:t>m</w:t>
      </w:r>
      <w:r w:rsidRPr="00064995">
        <w:rPr>
          <w:color w:val="222222"/>
          <w:sz w:val="28"/>
          <w:szCs w:val="28"/>
          <w:lang w:val="en-GB"/>
        </w:rPr>
        <w:t xml:space="preserve"> </w:t>
      </w:r>
      <w:r w:rsidRPr="00064995">
        <w:rPr>
          <w:rStyle w:val="hps"/>
          <w:color w:val="222222"/>
          <w:sz w:val="28"/>
          <w:szCs w:val="28"/>
          <w:lang w:val="en-GB"/>
        </w:rPr>
        <w:t>a.s.l.</w:t>
      </w:r>
      <w:r w:rsidR="00475F1C" w:rsidRPr="00064995">
        <w:rPr>
          <w:rStyle w:val="hps"/>
          <w:color w:val="222222"/>
          <w:sz w:val="28"/>
          <w:szCs w:val="28"/>
          <w:lang w:val="en-GB"/>
        </w:rPr>
        <w:t>,</w:t>
      </w:r>
      <w:r w:rsidRPr="00064995">
        <w:rPr>
          <w:color w:val="222222"/>
          <w:sz w:val="28"/>
          <w:szCs w:val="28"/>
          <w:lang w:val="en-GB"/>
        </w:rPr>
        <w:t xml:space="preserve"> over against the </w:t>
      </w:r>
      <w:r w:rsidRPr="00064995">
        <w:rPr>
          <w:rStyle w:val="hps"/>
          <w:color w:val="222222"/>
          <w:sz w:val="28"/>
          <w:szCs w:val="28"/>
          <w:lang w:val="en-GB"/>
        </w:rPr>
        <w:t>northern slope</w:t>
      </w:r>
      <w:r w:rsidRPr="00064995">
        <w:rPr>
          <w:color w:val="222222"/>
          <w:sz w:val="28"/>
          <w:szCs w:val="28"/>
          <w:lang w:val="en-GB"/>
        </w:rPr>
        <w:t xml:space="preserve"> </w:t>
      </w:r>
      <w:r w:rsidRPr="00064995">
        <w:rPr>
          <w:rStyle w:val="hps"/>
          <w:color w:val="222222"/>
          <w:sz w:val="28"/>
          <w:szCs w:val="28"/>
          <w:lang w:val="en-GB"/>
        </w:rPr>
        <w:t>of Volturino Mount</w:t>
      </w:r>
      <w:r w:rsidRPr="00064995">
        <w:rPr>
          <w:color w:val="222222"/>
          <w:sz w:val="28"/>
          <w:szCs w:val="28"/>
          <w:lang w:val="en-GB"/>
        </w:rPr>
        <w:t xml:space="preserve">. </w:t>
      </w:r>
      <w:r w:rsidRPr="00064995">
        <w:rPr>
          <w:rStyle w:val="hps"/>
          <w:color w:val="222222"/>
          <w:sz w:val="28"/>
          <w:szCs w:val="28"/>
          <w:lang w:val="en-GB"/>
        </w:rPr>
        <w:t>On the slopes</w:t>
      </w:r>
      <w:r w:rsidRPr="00064995">
        <w:rPr>
          <w:color w:val="222222"/>
          <w:sz w:val="28"/>
          <w:szCs w:val="28"/>
          <w:lang w:val="en-GB"/>
        </w:rPr>
        <w:t xml:space="preserve"> </w:t>
      </w:r>
      <w:r w:rsidRPr="00064995">
        <w:rPr>
          <w:rStyle w:val="hps"/>
          <w:color w:val="222222"/>
          <w:sz w:val="28"/>
          <w:szCs w:val="28"/>
          <w:lang w:val="en-GB"/>
        </w:rPr>
        <w:t>of the hill</w:t>
      </w:r>
      <w:r w:rsidRPr="00064995">
        <w:rPr>
          <w:color w:val="222222"/>
          <w:sz w:val="28"/>
          <w:szCs w:val="28"/>
          <w:lang w:val="en-GB"/>
        </w:rPr>
        <w:t xml:space="preserve"> </w:t>
      </w:r>
      <w:r w:rsidRPr="00064995">
        <w:rPr>
          <w:rStyle w:val="hps"/>
          <w:color w:val="222222"/>
          <w:sz w:val="28"/>
          <w:szCs w:val="28"/>
          <w:lang w:val="en-GB"/>
        </w:rPr>
        <w:t>flows</w:t>
      </w:r>
      <w:r w:rsidRPr="00064995">
        <w:rPr>
          <w:color w:val="222222"/>
          <w:sz w:val="28"/>
          <w:szCs w:val="28"/>
          <w:lang w:val="en-GB"/>
        </w:rPr>
        <w:t xml:space="preserve"> </w:t>
      </w:r>
      <w:r w:rsidRPr="00064995">
        <w:rPr>
          <w:rStyle w:val="hps"/>
          <w:color w:val="222222"/>
          <w:sz w:val="28"/>
          <w:szCs w:val="28"/>
          <w:lang w:val="en-GB"/>
        </w:rPr>
        <w:t>the estuary 'La Terra</w:t>
      </w:r>
      <w:r w:rsidRPr="00064995">
        <w:rPr>
          <w:color w:val="222222"/>
          <w:sz w:val="28"/>
          <w:szCs w:val="28"/>
          <w:lang w:val="en-GB"/>
        </w:rPr>
        <w:t xml:space="preserve">', a tributary of </w:t>
      </w:r>
      <w:r w:rsidRPr="00064995">
        <w:rPr>
          <w:rStyle w:val="hps"/>
          <w:color w:val="222222"/>
          <w:sz w:val="28"/>
          <w:szCs w:val="28"/>
          <w:lang w:val="en-GB"/>
        </w:rPr>
        <w:t>Camastra</w:t>
      </w:r>
      <w:r w:rsidR="00C14257" w:rsidRPr="00064995">
        <w:rPr>
          <w:rStyle w:val="hps"/>
          <w:color w:val="222222"/>
          <w:sz w:val="28"/>
          <w:szCs w:val="28"/>
          <w:lang w:val="en-GB"/>
        </w:rPr>
        <w:t xml:space="preserve"> river</w:t>
      </w:r>
      <w:r w:rsidRPr="00064995">
        <w:rPr>
          <w:color w:val="222222"/>
          <w:sz w:val="28"/>
          <w:szCs w:val="28"/>
          <w:lang w:val="en-GB"/>
        </w:rPr>
        <w:t xml:space="preserve">, </w:t>
      </w:r>
      <w:r w:rsidRPr="00064995">
        <w:rPr>
          <w:rStyle w:val="hps"/>
          <w:color w:val="222222"/>
          <w:sz w:val="28"/>
          <w:szCs w:val="28"/>
          <w:lang w:val="en-GB"/>
        </w:rPr>
        <w:t>which divides</w:t>
      </w:r>
      <w:r w:rsidRPr="00064995">
        <w:rPr>
          <w:color w:val="222222"/>
          <w:sz w:val="28"/>
          <w:szCs w:val="28"/>
          <w:lang w:val="en-GB"/>
        </w:rPr>
        <w:t xml:space="preserve"> </w:t>
      </w:r>
      <w:r w:rsidRPr="00064995">
        <w:rPr>
          <w:rStyle w:val="hps"/>
          <w:color w:val="222222"/>
          <w:sz w:val="28"/>
          <w:szCs w:val="28"/>
          <w:lang w:val="en-GB"/>
        </w:rPr>
        <w:t xml:space="preserve">the main site from </w:t>
      </w:r>
      <w:r w:rsidR="00FA186D" w:rsidRPr="00064995">
        <w:rPr>
          <w:rStyle w:val="hps"/>
          <w:color w:val="222222"/>
          <w:sz w:val="28"/>
          <w:szCs w:val="28"/>
          <w:lang w:val="en-GB"/>
        </w:rPr>
        <w:t xml:space="preserve">Sant'Antuono </w:t>
      </w:r>
      <w:r w:rsidR="00FA186D" w:rsidRPr="00064995">
        <w:rPr>
          <w:color w:val="222222"/>
          <w:sz w:val="28"/>
          <w:szCs w:val="28"/>
          <w:lang w:val="en-GB"/>
        </w:rPr>
        <w:t>hamlet</w:t>
      </w:r>
      <w:r w:rsidRPr="00064995">
        <w:rPr>
          <w:color w:val="222222"/>
          <w:sz w:val="28"/>
          <w:szCs w:val="28"/>
          <w:lang w:val="en-GB"/>
        </w:rPr>
        <w:t xml:space="preserve">, </w:t>
      </w:r>
      <w:r w:rsidRPr="00064995">
        <w:rPr>
          <w:rStyle w:val="hps"/>
          <w:color w:val="222222"/>
          <w:sz w:val="28"/>
          <w:szCs w:val="28"/>
          <w:lang w:val="en-GB"/>
        </w:rPr>
        <w:t>arose</w:t>
      </w:r>
      <w:r w:rsidRPr="00064995">
        <w:rPr>
          <w:color w:val="222222"/>
          <w:sz w:val="28"/>
          <w:szCs w:val="28"/>
          <w:lang w:val="en-GB"/>
        </w:rPr>
        <w:t xml:space="preserve"> </w:t>
      </w:r>
      <w:r w:rsidRPr="00064995">
        <w:rPr>
          <w:rStyle w:val="hps"/>
          <w:color w:val="222222"/>
          <w:sz w:val="28"/>
          <w:szCs w:val="28"/>
          <w:lang w:val="en-GB"/>
        </w:rPr>
        <w:t>out</w:t>
      </w:r>
      <w:r w:rsidRPr="00064995">
        <w:rPr>
          <w:color w:val="222222"/>
          <w:sz w:val="28"/>
          <w:szCs w:val="28"/>
          <w:lang w:val="en-GB"/>
        </w:rPr>
        <w:t xml:space="preserve"> </w:t>
      </w:r>
      <w:r w:rsidRPr="00064995">
        <w:rPr>
          <w:rStyle w:val="hps"/>
          <w:color w:val="222222"/>
          <w:sz w:val="28"/>
          <w:szCs w:val="28"/>
          <w:lang w:val="en-GB"/>
        </w:rPr>
        <w:t>of the walls</w:t>
      </w:r>
      <w:r w:rsidRPr="00064995">
        <w:rPr>
          <w:color w:val="222222"/>
          <w:sz w:val="28"/>
          <w:szCs w:val="28"/>
          <w:lang w:val="en-GB"/>
        </w:rPr>
        <w:t xml:space="preserve"> </w:t>
      </w:r>
      <w:r w:rsidRPr="00064995">
        <w:rPr>
          <w:rStyle w:val="hps"/>
          <w:color w:val="222222"/>
          <w:sz w:val="28"/>
          <w:szCs w:val="28"/>
          <w:lang w:val="en-GB"/>
        </w:rPr>
        <w:t>in the Late</w:t>
      </w:r>
      <w:r w:rsidRPr="00064995">
        <w:rPr>
          <w:color w:val="222222"/>
          <w:sz w:val="28"/>
          <w:szCs w:val="28"/>
          <w:lang w:val="en-GB"/>
        </w:rPr>
        <w:t xml:space="preserve"> </w:t>
      </w:r>
      <w:r w:rsidRPr="00064995">
        <w:rPr>
          <w:rStyle w:val="hps"/>
          <w:color w:val="222222"/>
          <w:sz w:val="28"/>
          <w:szCs w:val="28"/>
          <w:lang w:val="en-GB"/>
        </w:rPr>
        <w:t>Middle Ages.</w:t>
      </w:r>
      <w:r w:rsidRPr="00064995">
        <w:rPr>
          <w:color w:val="222222"/>
          <w:sz w:val="28"/>
          <w:szCs w:val="28"/>
          <w:lang w:val="en-GB"/>
        </w:rPr>
        <w:t xml:space="preserve"> </w:t>
      </w:r>
      <w:r w:rsidRPr="00064995">
        <w:rPr>
          <w:rStyle w:val="hps"/>
          <w:color w:val="222222"/>
          <w:sz w:val="28"/>
          <w:szCs w:val="28"/>
          <w:lang w:val="en-GB"/>
        </w:rPr>
        <w:t>The entire</w:t>
      </w:r>
      <w:r w:rsidRPr="00064995">
        <w:rPr>
          <w:color w:val="222222"/>
          <w:sz w:val="28"/>
          <w:szCs w:val="28"/>
          <w:lang w:val="en-GB"/>
        </w:rPr>
        <w:t xml:space="preserve"> </w:t>
      </w:r>
      <w:r w:rsidR="00FA186D" w:rsidRPr="00064995">
        <w:rPr>
          <w:rStyle w:val="hps"/>
          <w:color w:val="222222"/>
          <w:sz w:val="28"/>
          <w:szCs w:val="28"/>
          <w:lang w:val="en-GB"/>
        </w:rPr>
        <w:t>territory</w:t>
      </w:r>
      <w:r w:rsidRPr="00064995">
        <w:rPr>
          <w:rStyle w:val="hps"/>
          <w:color w:val="222222"/>
          <w:sz w:val="28"/>
          <w:szCs w:val="28"/>
          <w:lang w:val="en-GB"/>
        </w:rPr>
        <w:t xml:space="preserve"> is characterized by</w:t>
      </w:r>
      <w:r w:rsidRPr="00064995">
        <w:rPr>
          <w:color w:val="222222"/>
          <w:sz w:val="28"/>
          <w:szCs w:val="28"/>
          <w:lang w:val="en-GB"/>
        </w:rPr>
        <w:t xml:space="preserve"> </w:t>
      </w:r>
      <w:r w:rsidRPr="00064995">
        <w:rPr>
          <w:rStyle w:val="hps"/>
          <w:color w:val="222222"/>
          <w:sz w:val="28"/>
          <w:szCs w:val="28"/>
          <w:lang w:val="en-GB"/>
        </w:rPr>
        <w:t>a rich cultural</w:t>
      </w:r>
      <w:r w:rsidR="00FA186D" w:rsidRPr="00064995">
        <w:rPr>
          <w:color w:val="222222"/>
          <w:sz w:val="28"/>
          <w:szCs w:val="28"/>
          <w:lang w:val="en-GB"/>
        </w:rPr>
        <w:t>, archaeological</w:t>
      </w:r>
      <w:r w:rsidRPr="00064995">
        <w:rPr>
          <w:color w:val="222222"/>
          <w:sz w:val="28"/>
          <w:szCs w:val="28"/>
          <w:lang w:val="en-GB"/>
        </w:rPr>
        <w:t xml:space="preserve"> and </w:t>
      </w:r>
      <w:r w:rsidRPr="00064995">
        <w:rPr>
          <w:rStyle w:val="hps"/>
          <w:color w:val="222222"/>
          <w:sz w:val="28"/>
          <w:szCs w:val="28"/>
          <w:lang w:val="en-GB"/>
        </w:rPr>
        <w:t>monumental</w:t>
      </w:r>
      <w:r w:rsidR="00FA186D" w:rsidRPr="00064995">
        <w:rPr>
          <w:rStyle w:val="hps"/>
          <w:color w:val="222222"/>
          <w:sz w:val="28"/>
          <w:szCs w:val="28"/>
          <w:lang w:val="en-GB"/>
        </w:rPr>
        <w:t xml:space="preserve"> landscape</w:t>
      </w:r>
      <w:r w:rsidRPr="00064995">
        <w:rPr>
          <w:color w:val="222222"/>
          <w:sz w:val="28"/>
          <w:szCs w:val="28"/>
          <w:lang w:val="en-GB"/>
        </w:rPr>
        <w:t xml:space="preserve">, </w:t>
      </w:r>
      <w:r w:rsidRPr="00064995">
        <w:rPr>
          <w:rStyle w:val="hps"/>
          <w:color w:val="222222"/>
          <w:sz w:val="28"/>
          <w:szCs w:val="28"/>
          <w:lang w:val="en-GB"/>
        </w:rPr>
        <w:t>mostly</w:t>
      </w:r>
      <w:r w:rsidRPr="00064995">
        <w:rPr>
          <w:color w:val="222222"/>
          <w:sz w:val="28"/>
          <w:szCs w:val="28"/>
          <w:lang w:val="en-GB"/>
        </w:rPr>
        <w:t xml:space="preserve"> </w:t>
      </w:r>
      <w:r w:rsidR="00064995">
        <w:rPr>
          <w:rStyle w:val="hps"/>
          <w:color w:val="222222"/>
          <w:sz w:val="28"/>
          <w:szCs w:val="28"/>
          <w:lang w:val="en-GB"/>
        </w:rPr>
        <w:t>un</w:t>
      </w:r>
      <w:r w:rsidRPr="00064995">
        <w:rPr>
          <w:rStyle w:val="hps"/>
          <w:color w:val="222222"/>
          <w:sz w:val="28"/>
          <w:szCs w:val="28"/>
          <w:lang w:val="en-GB"/>
        </w:rPr>
        <w:t>known</w:t>
      </w:r>
      <w:r w:rsidR="00064995">
        <w:rPr>
          <w:rStyle w:val="hps"/>
          <w:color w:val="222222"/>
          <w:sz w:val="28"/>
          <w:szCs w:val="28"/>
          <w:lang w:val="en-GB"/>
        </w:rPr>
        <w:t>, which</w:t>
      </w:r>
      <w:r w:rsidRPr="00064995">
        <w:rPr>
          <w:color w:val="222222"/>
          <w:sz w:val="28"/>
          <w:szCs w:val="28"/>
          <w:lang w:val="en-GB"/>
        </w:rPr>
        <w:t xml:space="preserve"> </w:t>
      </w:r>
      <w:r w:rsidR="00064995">
        <w:rPr>
          <w:rStyle w:val="hps"/>
          <w:color w:val="222222"/>
          <w:sz w:val="28"/>
          <w:szCs w:val="28"/>
          <w:lang w:val="en-GB"/>
        </w:rPr>
        <w:t>requires a huge program of</w:t>
      </w:r>
      <w:r w:rsidRPr="00064995">
        <w:rPr>
          <w:color w:val="222222"/>
          <w:sz w:val="28"/>
          <w:szCs w:val="28"/>
          <w:lang w:val="en-GB"/>
        </w:rPr>
        <w:t xml:space="preserve"> </w:t>
      </w:r>
      <w:r w:rsidRPr="00064995">
        <w:rPr>
          <w:rStyle w:val="hps"/>
          <w:color w:val="222222"/>
          <w:sz w:val="28"/>
          <w:szCs w:val="28"/>
          <w:lang w:val="en-GB"/>
        </w:rPr>
        <w:t>study</w:t>
      </w:r>
      <w:r w:rsidRPr="00064995">
        <w:rPr>
          <w:color w:val="222222"/>
          <w:sz w:val="28"/>
          <w:szCs w:val="28"/>
          <w:lang w:val="en-GB"/>
        </w:rPr>
        <w:t xml:space="preserve">, </w:t>
      </w:r>
      <w:r w:rsidRPr="00064995">
        <w:rPr>
          <w:rStyle w:val="hps"/>
          <w:color w:val="222222"/>
          <w:sz w:val="28"/>
          <w:szCs w:val="28"/>
          <w:lang w:val="en-GB"/>
        </w:rPr>
        <w:t xml:space="preserve">conservation and </w:t>
      </w:r>
      <w:r w:rsidR="00FA186D" w:rsidRPr="00064995">
        <w:rPr>
          <w:rStyle w:val="hps"/>
          <w:color w:val="222222"/>
          <w:sz w:val="28"/>
          <w:szCs w:val="28"/>
          <w:lang w:val="en-GB"/>
        </w:rPr>
        <w:t>highlighting</w:t>
      </w:r>
      <w:r w:rsidRPr="00064995">
        <w:rPr>
          <w:color w:val="222222"/>
          <w:sz w:val="28"/>
          <w:szCs w:val="28"/>
          <w:lang w:val="en-GB"/>
        </w:rPr>
        <w:t xml:space="preserve">. </w:t>
      </w:r>
      <w:r w:rsidR="00064995">
        <w:rPr>
          <w:color w:val="222222"/>
          <w:sz w:val="28"/>
          <w:szCs w:val="28"/>
          <w:lang w:val="en-GB"/>
        </w:rPr>
        <w:t xml:space="preserve">In this direction, </w:t>
      </w:r>
      <w:r w:rsidR="00064995" w:rsidRPr="00064995">
        <w:rPr>
          <w:rStyle w:val="hps"/>
          <w:color w:val="222222"/>
          <w:sz w:val="28"/>
          <w:szCs w:val="28"/>
          <w:lang w:val="en-GB"/>
        </w:rPr>
        <w:t>in 2013</w:t>
      </w:r>
      <w:r w:rsidR="00064995" w:rsidRPr="00064995">
        <w:rPr>
          <w:color w:val="222222"/>
          <w:sz w:val="28"/>
          <w:szCs w:val="28"/>
          <w:lang w:val="en-GB"/>
        </w:rPr>
        <w:t xml:space="preserve"> </w:t>
      </w:r>
      <w:r w:rsidR="00064995">
        <w:rPr>
          <w:color w:val="222222"/>
          <w:sz w:val="28"/>
          <w:szCs w:val="28"/>
          <w:lang w:val="en-GB"/>
        </w:rPr>
        <w:t>it</w:t>
      </w:r>
      <w:r w:rsidR="00FA186D" w:rsidRPr="00064995">
        <w:rPr>
          <w:color w:val="222222"/>
          <w:sz w:val="28"/>
          <w:szCs w:val="28"/>
          <w:lang w:val="en-GB"/>
        </w:rPr>
        <w:t xml:space="preserve"> </w:t>
      </w:r>
      <w:r w:rsidRPr="00064995">
        <w:rPr>
          <w:rStyle w:val="hps"/>
          <w:color w:val="222222"/>
          <w:sz w:val="28"/>
          <w:szCs w:val="28"/>
          <w:lang w:val="en-GB"/>
        </w:rPr>
        <w:t>was launched</w:t>
      </w:r>
      <w:r w:rsidRPr="00064995">
        <w:rPr>
          <w:color w:val="222222"/>
          <w:sz w:val="28"/>
          <w:szCs w:val="28"/>
          <w:lang w:val="en-GB"/>
        </w:rPr>
        <w:t xml:space="preserve"> </w:t>
      </w:r>
      <w:r w:rsidRPr="00064995">
        <w:rPr>
          <w:rStyle w:val="hps"/>
          <w:color w:val="222222"/>
          <w:sz w:val="28"/>
          <w:szCs w:val="28"/>
          <w:lang w:val="en-GB"/>
        </w:rPr>
        <w:t>a research project</w:t>
      </w:r>
      <w:r w:rsidR="00FA186D" w:rsidRPr="00064995">
        <w:rPr>
          <w:rStyle w:val="hps"/>
          <w:color w:val="222222"/>
          <w:sz w:val="28"/>
          <w:szCs w:val="28"/>
          <w:lang w:val="en-GB"/>
        </w:rPr>
        <w:t>,</w:t>
      </w:r>
      <w:r w:rsidRPr="00064995">
        <w:rPr>
          <w:color w:val="222222"/>
          <w:sz w:val="28"/>
          <w:szCs w:val="28"/>
          <w:lang w:val="en-GB"/>
        </w:rPr>
        <w:t xml:space="preserve"> </w:t>
      </w:r>
      <w:r w:rsidRPr="00064995">
        <w:rPr>
          <w:rStyle w:val="hps"/>
          <w:color w:val="222222"/>
          <w:sz w:val="28"/>
          <w:szCs w:val="28"/>
          <w:lang w:val="en-GB"/>
        </w:rPr>
        <w:t>sponsored</w:t>
      </w:r>
      <w:r w:rsidRPr="00064995">
        <w:rPr>
          <w:color w:val="222222"/>
          <w:sz w:val="28"/>
          <w:szCs w:val="28"/>
          <w:lang w:val="en-GB"/>
        </w:rPr>
        <w:t xml:space="preserve"> </w:t>
      </w:r>
      <w:r w:rsidRPr="00064995">
        <w:rPr>
          <w:rStyle w:val="hps"/>
          <w:color w:val="222222"/>
          <w:sz w:val="28"/>
          <w:szCs w:val="28"/>
          <w:lang w:val="en-GB"/>
        </w:rPr>
        <w:t>by the local administration</w:t>
      </w:r>
      <w:r w:rsidRPr="00064995">
        <w:rPr>
          <w:color w:val="222222"/>
          <w:sz w:val="28"/>
          <w:szCs w:val="28"/>
          <w:lang w:val="en-GB"/>
        </w:rPr>
        <w:t xml:space="preserve"> </w:t>
      </w:r>
      <w:r w:rsidRPr="00064995">
        <w:rPr>
          <w:rStyle w:val="hps"/>
          <w:color w:val="222222"/>
          <w:sz w:val="28"/>
          <w:szCs w:val="28"/>
          <w:lang w:val="en-GB"/>
        </w:rPr>
        <w:t xml:space="preserve">and </w:t>
      </w:r>
      <w:r w:rsidR="00FA186D" w:rsidRPr="00064995">
        <w:rPr>
          <w:rStyle w:val="hps"/>
          <w:color w:val="222222"/>
          <w:sz w:val="28"/>
          <w:szCs w:val="28"/>
          <w:lang w:val="en-GB"/>
        </w:rPr>
        <w:t xml:space="preserve">carried out by </w:t>
      </w:r>
      <w:r w:rsidRPr="00064995">
        <w:rPr>
          <w:rStyle w:val="hps"/>
          <w:color w:val="222222"/>
          <w:sz w:val="28"/>
          <w:szCs w:val="28"/>
          <w:lang w:val="en-GB"/>
        </w:rPr>
        <w:t>the</w:t>
      </w:r>
      <w:r w:rsidRPr="00064995">
        <w:rPr>
          <w:color w:val="222222"/>
          <w:sz w:val="28"/>
          <w:szCs w:val="28"/>
          <w:lang w:val="en-GB"/>
        </w:rPr>
        <w:t xml:space="preserve"> </w:t>
      </w:r>
      <w:r w:rsidR="00FA186D" w:rsidRPr="00064995">
        <w:rPr>
          <w:color w:val="222222"/>
          <w:sz w:val="28"/>
          <w:szCs w:val="28"/>
          <w:lang w:val="en-GB"/>
        </w:rPr>
        <w:t xml:space="preserve">Post graduate </w:t>
      </w:r>
      <w:r w:rsidRPr="00064995">
        <w:rPr>
          <w:rStyle w:val="hps"/>
          <w:color w:val="222222"/>
          <w:sz w:val="28"/>
          <w:szCs w:val="28"/>
          <w:lang w:val="en-GB"/>
        </w:rPr>
        <w:t>School of Specialization in</w:t>
      </w:r>
      <w:r w:rsidRPr="00064995">
        <w:rPr>
          <w:color w:val="222222"/>
          <w:sz w:val="28"/>
          <w:szCs w:val="28"/>
          <w:lang w:val="en-GB"/>
        </w:rPr>
        <w:t xml:space="preserve"> </w:t>
      </w:r>
      <w:r w:rsidRPr="00064995">
        <w:rPr>
          <w:rStyle w:val="hps"/>
          <w:color w:val="222222"/>
          <w:sz w:val="28"/>
          <w:szCs w:val="28"/>
          <w:lang w:val="en-GB"/>
        </w:rPr>
        <w:t>Archaeological Heritage</w:t>
      </w:r>
      <w:r w:rsidRPr="00064995">
        <w:rPr>
          <w:color w:val="222222"/>
          <w:sz w:val="28"/>
          <w:szCs w:val="28"/>
          <w:lang w:val="en-GB"/>
        </w:rPr>
        <w:t xml:space="preserve"> </w:t>
      </w:r>
      <w:r w:rsidRPr="00064995">
        <w:rPr>
          <w:rStyle w:val="hps"/>
          <w:color w:val="222222"/>
          <w:sz w:val="28"/>
          <w:szCs w:val="28"/>
          <w:lang w:val="en-GB"/>
        </w:rPr>
        <w:t xml:space="preserve">of </w:t>
      </w:r>
      <w:r w:rsidR="00475F1C" w:rsidRPr="00064995">
        <w:rPr>
          <w:rStyle w:val="hps"/>
          <w:color w:val="222222"/>
          <w:sz w:val="28"/>
          <w:szCs w:val="28"/>
          <w:lang w:val="en-GB"/>
        </w:rPr>
        <w:t>Matera (</w:t>
      </w:r>
      <w:r w:rsidR="00FA186D" w:rsidRPr="00064995">
        <w:rPr>
          <w:rStyle w:val="hps"/>
          <w:color w:val="222222"/>
          <w:sz w:val="28"/>
          <w:szCs w:val="28"/>
          <w:lang w:val="en-GB"/>
        </w:rPr>
        <w:t xml:space="preserve">University of </w:t>
      </w:r>
      <w:r w:rsidRPr="00064995">
        <w:rPr>
          <w:rStyle w:val="hps"/>
          <w:color w:val="222222"/>
          <w:sz w:val="28"/>
          <w:szCs w:val="28"/>
          <w:lang w:val="en-GB"/>
        </w:rPr>
        <w:t>Basilicata</w:t>
      </w:r>
      <w:r w:rsidR="00475F1C" w:rsidRPr="00064995">
        <w:rPr>
          <w:rStyle w:val="hps"/>
          <w:color w:val="222222"/>
          <w:sz w:val="28"/>
          <w:szCs w:val="28"/>
          <w:lang w:val="en-GB"/>
        </w:rPr>
        <w:t>)</w:t>
      </w:r>
      <w:r w:rsidRPr="00064995">
        <w:rPr>
          <w:color w:val="222222"/>
          <w:sz w:val="28"/>
          <w:szCs w:val="28"/>
          <w:lang w:val="en-GB"/>
        </w:rPr>
        <w:t xml:space="preserve"> </w:t>
      </w:r>
      <w:r w:rsidRPr="00064995">
        <w:rPr>
          <w:rStyle w:val="hps"/>
          <w:color w:val="222222"/>
          <w:sz w:val="28"/>
          <w:szCs w:val="28"/>
          <w:lang w:val="en-GB"/>
        </w:rPr>
        <w:t>and</w:t>
      </w:r>
      <w:r w:rsidRPr="00064995">
        <w:rPr>
          <w:color w:val="222222"/>
          <w:sz w:val="28"/>
          <w:szCs w:val="28"/>
          <w:lang w:val="en-GB"/>
        </w:rPr>
        <w:t xml:space="preserve"> </w:t>
      </w:r>
      <w:r w:rsidR="00FA186D" w:rsidRPr="00064995">
        <w:rPr>
          <w:color w:val="222222"/>
          <w:sz w:val="28"/>
          <w:szCs w:val="28"/>
          <w:lang w:val="en-GB"/>
        </w:rPr>
        <w:t xml:space="preserve">by </w:t>
      </w:r>
      <w:r w:rsidRPr="00064995">
        <w:rPr>
          <w:rStyle w:val="hps"/>
          <w:color w:val="222222"/>
          <w:sz w:val="28"/>
          <w:szCs w:val="28"/>
          <w:lang w:val="en-GB"/>
        </w:rPr>
        <w:t>the Institute</w:t>
      </w:r>
      <w:r w:rsidRPr="00064995">
        <w:rPr>
          <w:color w:val="222222"/>
          <w:sz w:val="28"/>
          <w:szCs w:val="28"/>
          <w:lang w:val="en-GB"/>
        </w:rPr>
        <w:t xml:space="preserve"> </w:t>
      </w:r>
      <w:r w:rsidRPr="00064995">
        <w:rPr>
          <w:rStyle w:val="hps"/>
          <w:color w:val="222222"/>
          <w:sz w:val="28"/>
          <w:szCs w:val="28"/>
          <w:lang w:val="en-GB"/>
        </w:rPr>
        <w:t>for</w:t>
      </w:r>
      <w:r w:rsidRPr="00064995">
        <w:rPr>
          <w:color w:val="222222"/>
          <w:sz w:val="28"/>
          <w:szCs w:val="28"/>
          <w:lang w:val="en-GB"/>
        </w:rPr>
        <w:t xml:space="preserve"> </w:t>
      </w:r>
      <w:r w:rsidRPr="00064995">
        <w:rPr>
          <w:rStyle w:val="hps"/>
          <w:color w:val="222222"/>
          <w:sz w:val="28"/>
          <w:szCs w:val="28"/>
          <w:lang w:val="en-GB"/>
        </w:rPr>
        <w:t>Archaeological and Monumental Heritage</w:t>
      </w:r>
      <w:r w:rsidRPr="00064995">
        <w:rPr>
          <w:color w:val="222222"/>
          <w:sz w:val="28"/>
          <w:szCs w:val="28"/>
          <w:lang w:val="en-GB"/>
        </w:rPr>
        <w:t xml:space="preserve"> </w:t>
      </w:r>
      <w:r w:rsidRPr="00064995">
        <w:rPr>
          <w:rStyle w:val="hps"/>
          <w:color w:val="222222"/>
          <w:sz w:val="28"/>
          <w:szCs w:val="28"/>
          <w:lang w:val="en-GB"/>
        </w:rPr>
        <w:t>(</w:t>
      </w:r>
      <w:r w:rsidRPr="00064995">
        <w:rPr>
          <w:color w:val="222222"/>
          <w:sz w:val="28"/>
          <w:szCs w:val="28"/>
          <w:lang w:val="en-GB"/>
        </w:rPr>
        <w:t xml:space="preserve">IBAM) </w:t>
      </w:r>
      <w:r w:rsidRPr="00064995">
        <w:rPr>
          <w:rStyle w:val="hps"/>
          <w:color w:val="222222"/>
          <w:sz w:val="28"/>
          <w:szCs w:val="28"/>
          <w:lang w:val="en-GB"/>
        </w:rPr>
        <w:t>of CNR</w:t>
      </w:r>
      <w:r w:rsidRPr="00064995">
        <w:rPr>
          <w:color w:val="222222"/>
          <w:sz w:val="28"/>
          <w:szCs w:val="28"/>
          <w:lang w:val="en-GB"/>
        </w:rPr>
        <w:t xml:space="preserve">, </w:t>
      </w:r>
      <w:r w:rsidR="00064995">
        <w:rPr>
          <w:rStyle w:val="hps"/>
          <w:color w:val="222222"/>
          <w:sz w:val="28"/>
          <w:szCs w:val="28"/>
          <w:lang w:val="en-GB"/>
        </w:rPr>
        <w:t>seat</w:t>
      </w:r>
      <w:r w:rsidRPr="00064995">
        <w:rPr>
          <w:color w:val="222222"/>
          <w:sz w:val="28"/>
          <w:szCs w:val="28"/>
          <w:lang w:val="en-GB"/>
        </w:rPr>
        <w:t xml:space="preserve"> </w:t>
      </w:r>
      <w:r w:rsidR="00D15123" w:rsidRPr="00064995">
        <w:rPr>
          <w:color w:val="222222"/>
          <w:sz w:val="28"/>
          <w:szCs w:val="28"/>
          <w:lang w:val="en-GB"/>
        </w:rPr>
        <w:t>of Potenza</w:t>
      </w:r>
      <w:r w:rsidRPr="00064995">
        <w:rPr>
          <w:color w:val="222222"/>
          <w:sz w:val="28"/>
          <w:szCs w:val="28"/>
          <w:lang w:val="en-GB"/>
        </w:rPr>
        <w:t xml:space="preserve">, </w:t>
      </w:r>
      <w:r w:rsidRPr="00064995">
        <w:rPr>
          <w:rStyle w:val="hps"/>
          <w:color w:val="222222"/>
          <w:sz w:val="28"/>
          <w:szCs w:val="28"/>
          <w:lang w:val="en-GB"/>
        </w:rPr>
        <w:t>aimed at deepening</w:t>
      </w:r>
      <w:r w:rsidRPr="00064995">
        <w:rPr>
          <w:color w:val="222222"/>
          <w:sz w:val="28"/>
          <w:szCs w:val="28"/>
          <w:lang w:val="en-GB"/>
        </w:rPr>
        <w:t xml:space="preserve"> </w:t>
      </w:r>
      <w:r w:rsidRPr="00064995">
        <w:rPr>
          <w:rStyle w:val="hps"/>
          <w:color w:val="222222"/>
          <w:sz w:val="28"/>
          <w:szCs w:val="28"/>
          <w:lang w:val="en-GB"/>
        </w:rPr>
        <w:t>the knowledge</w:t>
      </w:r>
      <w:r w:rsidRPr="00064995">
        <w:rPr>
          <w:color w:val="222222"/>
          <w:sz w:val="28"/>
          <w:szCs w:val="28"/>
          <w:lang w:val="en-GB"/>
        </w:rPr>
        <w:t xml:space="preserve"> </w:t>
      </w:r>
      <w:r w:rsidRPr="00064995">
        <w:rPr>
          <w:rStyle w:val="hps"/>
          <w:color w:val="222222"/>
          <w:sz w:val="28"/>
          <w:szCs w:val="28"/>
          <w:lang w:val="en-GB"/>
        </w:rPr>
        <w:t>of</w:t>
      </w:r>
      <w:r w:rsidRPr="00064995">
        <w:rPr>
          <w:color w:val="222222"/>
          <w:sz w:val="28"/>
          <w:szCs w:val="28"/>
          <w:lang w:val="en-GB"/>
        </w:rPr>
        <w:t xml:space="preserve"> </w:t>
      </w:r>
      <w:r w:rsidRPr="00064995">
        <w:rPr>
          <w:rStyle w:val="hps"/>
          <w:color w:val="222222"/>
          <w:sz w:val="28"/>
          <w:szCs w:val="28"/>
          <w:lang w:val="en-GB"/>
        </w:rPr>
        <w:t xml:space="preserve">this </w:t>
      </w:r>
      <w:r w:rsidR="00C14257" w:rsidRPr="00064995">
        <w:rPr>
          <w:rStyle w:val="hps"/>
          <w:color w:val="222222"/>
          <w:sz w:val="28"/>
          <w:szCs w:val="28"/>
          <w:lang w:val="en-GB"/>
        </w:rPr>
        <w:t>landscape</w:t>
      </w:r>
      <w:r w:rsidRPr="00064995">
        <w:rPr>
          <w:color w:val="222222"/>
          <w:sz w:val="28"/>
          <w:szCs w:val="28"/>
          <w:lang w:val="en-GB"/>
        </w:rPr>
        <w:t xml:space="preserve"> </w:t>
      </w:r>
      <w:r w:rsidRPr="00064995">
        <w:rPr>
          <w:rStyle w:val="hps"/>
          <w:color w:val="222222"/>
          <w:sz w:val="28"/>
          <w:szCs w:val="28"/>
          <w:lang w:val="en-GB"/>
        </w:rPr>
        <w:t>and to implement</w:t>
      </w:r>
      <w:r w:rsidRPr="00064995">
        <w:rPr>
          <w:color w:val="222222"/>
          <w:sz w:val="28"/>
          <w:szCs w:val="28"/>
          <w:lang w:val="en-GB"/>
        </w:rPr>
        <w:t xml:space="preserve"> </w:t>
      </w:r>
      <w:r w:rsidR="00D15123" w:rsidRPr="00064995">
        <w:rPr>
          <w:color w:val="222222"/>
          <w:sz w:val="28"/>
          <w:szCs w:val="28"/>
          <w:lang w:val="en-GB"/>
        </w:rPr>
        <w:t xml:space="preserve">actions of </w:t>
      </w:r>
      <w:r w:rsidRPr="00064995">
        <w:rPr>
          <w:rStyle w:val="hps"/>
          <w:color w:val="222222"/>
          <w:sz w:val="28"/>
          <w:szCs w:val="28"/>
          <w:lang w:val="en-GB"/>
        </w:rPr>
        <w:t>usability</w:t>
      </w:r>
      <w:r w:rsidRPr="00064995">
        <w:rPr>
          <w:color w:val="222222"/>
          <w:sz w:val="28"/>
          <w:szCs w:val="28"/>
          <w:lang w:val="en-GB"/>
        </w:rPr>
        <w:t xml:space="preserve"> </w:t>
      </w:r>
      <w:r w:rsidRPr="00064995">
        <w:rPr>
          <w:rStyle w:val="hps"/>
          <w:color w:val="222222"/>
          <w:sz w:val="28"/>
          <w:szCs w:val="28"/>
          <w:lang w:val="en-GB"/>
        </w:rPr>
        <w:t>and dissemination</w:t>
      </w:r>
      <w:r w:rsidR="00064995">
        <w:rPr>
          <w:rStyle w:val="hps"/>
          <w:color w:val="222222"/>
          <w:sz w:val="28"/>
          <w:szCs w:val="28"/>
          <w:lang w:val="en-GB"/>
        </w:rPr>
        <w:t xml:space="preserve"> of data</w:t>
      </w:r>
      <w:r w:rsidRPr="00064995">
        <w:rPr>
          <w:color w:val="222222"/>
          <w:sz w:val="28"/>
          <w:szCs w:val="28"/>
          <w:lang w:val="en-GB"/>
        </w:rPr>
        <w:t>.</w:t>
      </w:r>
    </w:p>
    <w:p w:rsidR="003D2145" w:rsidRPr="00AB28A4" w:rsidRDefault="00064995" w:rsidP="00AB28A4">
      <w:pPr>
        <w:jc w:val="both"/>
        <w:rPr>
          <w:sz w:val="28"/>
          <w:szCs w:val="28"/>
          <w:lang w:val="en-US"/>
        </w:rPr>
      </w:pPr>
      <w:r>
        <w:rPr>
          <w:rStyle w:val="hps"/>
          <w:color w:val="222222"/>
          <w:sz w:val="28"/>
          <w:szCs w:val="28"/>
          <w:lang w:val="en-GB"/>
        </w:rPr>
        <w:t>The first action has been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directed</w:t>
      </w:r>
      <w:r w:rsidR="0018069B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to a portion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 xml:space="preserve">of </w:t>
      </w:r>
      <w:r w:rsidR="00475F1C" w:rsidRPr="00064995">
        <w:rPr>
          <w:rStyle w:val="hps"/>
          <w:color w:val="222222"/>
          <w:sz w:val="28"/>
          <w:szCs w:val="28"/>
          <w:lang w:val="en-GB"/>
        </w:rPr>
        <w:t xml:space="preserve">territory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in S.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Pietro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18069B" w:rsidRPr="00064995">
        <w:rPr>
          <w:color w:val="222222"/>
          <w:sz w:val="28"/>
          <w:szCs w:val="28"/>
          <w:lang w:val="en-GB"/>
        </w:rPr>
        <w:t xml:space="preserve">mountain </w:t>
      </w:r>
      <w:r w:rsidR="00475F1C" w:rsidRPr="00064995">
        <w:rPr>
          <w:color w:val="222222"/>
          <w:sz w:val="28"/>
          <w:szCs w:val="28"/>
          <w:lang w:val="en-GB"/>
        </w:rPr>
        <w:t>area</w:t>
      </w:r>
      <w:r w:rsidR="0018069B" w:rsidRPr="00064995">
        <w:rPr>
          <w:color w:val="222222"/>
          <w:sz w:val="28"/>
          <w:szCs w:val="28"/>
          <w:lang w:val="en-GB"/>
        </w:rPr>
        <w:t xml:space="preserve"> (840 m a.s.l.)</w:t>
      </w:r>
      <w:r w:rsidR="00475F1C" w:rsidRPr="00064995">
        <w:rPr>
          <w:color w:val="222222"/>
          <w:sz w:val="28"/>
          <w:szCs w:val="28"/>
          <w:lang w:val="en-GB"/>
        </w:rPr>
        <w:t xml:space="preserve">,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in which</w:t>
      </w:r>
      <w:r w:rsidR="00C14257" w:rsidRPr="00064995">
        <w:rPr>
          <w:rStyle w:val="hps"/>
          <w:color w:val="222222"/>
          <w:sz w:val="28"/>
          <w:szCs w:val="28"/>
          <w:lang w:val="en-GB"/>
        </w:rPr>
        <w:t>,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already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in 2010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the Superintendence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for Archaeological Heritage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of Basilicata</w:t>
      </w:r>
      <w:r w:rsidR="00C14257" w:rsidRPr="00064995">
        <w:rPr>
          <w:rStyle w:val="hps"/>
          <w:color w:val="222222"/>
          <w:sz w:val="28"/>
          <w:szCs w:val="28"/>
          <w:lang w:val="en-GB"/>
        </w:rPr>
        <w:t>,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E41D63">
        <w:rPr>
          <w:rStyle w:val="hps"/>
          <w:color w:val="222222"/>
          <w:sz w:val="28"/>
          <w:szCs w:val="28"/>
          <w:lang w:val="en-GB"/>
        </w:rPr>
        <w:t>has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 xml:space="preserve"> </w:t>
      </w:r>
      <w:r w:rsidR="00E41D63">
        <w:rPr>
          <w:rStyle w:val="hps"/>
          <w:color w:val="222222"/>
          <w:sz w:val="28"/>
          <w:szCs w:val="28"/>
          <w:lang w:val="en-GB"/>
        </w:rPr>
        <w:t>detected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some evidence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relating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to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rural settlements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475F1C" w:rsidRPr="00064995">
        <w:rPr>
          <w:color w:val="222222"/>
          <w:sz w:val="28"/>
          <w:szCs w:val="28"/>
          <w:lang w:val="en-GB"/>
        </w:rPr>
        <w:t>dated to the end of 4</w:t>
      </w:r>
      <w:r w:rsidR="00475F1C" w:rsidRPr="00064995">
        <w:rPr>
          <w:color w:val="222222"/>
          <w:sz w:val="28"/>
          <w:szCs w:val="28"/>
          <w:vertAlign w:val="superscript"/>
          <w:lang w:val="en-GB"/>
        </w:rPr>
        <w:t>th</w:t>
      </w:r>
      <w:r w:rsidR="00475F1C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-</w:t>
      </w:r>
      <w:r w:rsidR="00475F1C" w:rsidRPr="00064995">
        <w:rPr>
          <w:rStyle w:val="hps"/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begin</w:t>
      </w:r>
      <w:r w:rsidR="0018069B" w:rsidRPr="00064995">
        <w:rPr>
          <w:rStyle w:val="hps"/>
          <w:color w:val="222222"/>
          <w:sz w:val="28"/>
          <w:szCs w:val="28"/>
          <w:lang w:val="en-GB"/>
        </w:rPr>
        <w:t>n</w:t>
      </w:r>
      <w:r w:rsidR="00475F1C" w:rsidRPr="00064995">
        <w:rPr>
          <w:rStyle w:val="hps"/>
          <w:color w:val="222222"/>
          <w:sz w:val="28"/>
          <w:szCs w:val="28"/>
          <w:lang w:val="en-GB"/>
        </w:rPr>
        <w:t>ing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475F1C" w:rsidRPr="00064995">
        <w:rPr>
          <w:rStyle w:val="hps"/>
          <w:color w:val="222222"/>
          <w:sz w:val="28"/>
          <w:szCs w:val="28"/>
          <w:lang w:val="en-GB"/>
        </w:rPr>
        <w:t>of 3</w:t>
      </w:r>
      <w:r w:rsidR="00475F1C" w:rsidRPr="00064995">
        <w:rPr>
          <w:rStyle w:val="hps"/>
          <w:color w:val="222222"/>
          <w:sz w:val="28"/>
          <w:szCs w:val="28"/>
          <w:vertAlign w:val="superscript"/>
          <w:lang w:val="en-GB"/>
        </w:rPr>
        <w:t>rd</w:t>
      </w:r>
      <w:r w:rsidR="00475F1C" w:rsidRPr="00064995">
        <w:rPr>
          <w:rStyle w:val="hps"/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century</w:t>
      </w:r>
      <w:r w:rsidR="00475F1C" w:rsidRPr="00064995">
        <w:rPr>
          <w:rStyle w:val="hps"/>
          <w:color w:val="222222"/>
          <w:sz w:val="28"/>
          <w:szCs w:val="28"/>
          <w:lang w:val="en-GB"/>
        </w:rPr>
        <w:t xml:space="preserve"> BC</w:t>
      </w:r>
      <w:r w:rsidR="00AB28A4" w:rsidRPr="00064995">
        <w:rPr>
          <w:color w:val="222222"/>
          <w:sz w:val="28"/>
          <w:szCs w:val="28"/>
          <w:lang w:val="en-GB"/>
        </w:rPr>
        <w:t xml:space="preserve">.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The same area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includes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a Benedictine monastery</w:t>
      </w:r>
      <w:r w:rsidR="00AB28A4" w:rsidRPr="00064995">
        <w:rPr>
          <w:color w:val="222222"/>
          <w:sz w:val="28"/>
          <w:szCs w:val="28"/>
          <w:lang w:val="en-GB"/>
        </w:rPr>
        <w:t xml:space="preserve">,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dependent on the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Congregation of St.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Mary of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Pulsano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(</w:t>
      </w:r>
      <w:r w:rsidR="00AB28A4" w:rsidRPr="00064995">
        <w:rPr>
          <w:color w:val="222222"/>
          <w:sz w:val="28"/>
          <w:szCs w:val="28"/>
          <w:lang w:val="en-GB"/>
        </w:rPr>
        <w:t xml:space="preserve">Gargano,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Apulia</w:t>
      </w:r>
      <w:r w:rsidR="00AB28A4" w:rsidRPr="00064995">
        <w:rPr>
          <w:color w:val="222222"/>
          <w:sz w:val="28"/>
          <w:szCs w:val="28"/>
          <w:lang w:val="en-GB"/>
        </w:rPr>
        <w:t xml:space="preserve">),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 xml:space="preserve">named </w:t>
      </w:r>
      <w:r w:rsidR="0015565A" w:rsidRPr="00064995">
        <w:rPr>
          <w:rStyle w:val="hps"/>
          <w:color w:val="222222"/>
          <w:sz w:val="28"/>
          <w:szCs w:val="28"/>
          <w:lang w:val="en-GB"/>
        </w:rPr>
        <w:t>S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. P</w:t>
      </w:r>
      <w:r w:rsidR="0015565A" w:rsidRPr="00064995">
        <w:rPr>
          <w:rStyle w:val="hps"/>
          <w:color w:val="222222"/>
          <w:sz w:val="28"/>
          <w:szCs w:val="28"/>
          <w:lang w:val="en-GB"/>
        </w:rPr>
        <w:t xml:space="preserve">ietro of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Cellaria</w:t>
      </w:r>
      <w:r w:rsidR="00AB28A4" w:rsidRPr="00064995">
        <w:rPr>
          <w:color w:val="222222"/>
          <w:sz w:val="28"/>
          <w:szCs w:val="28"/>
          <w:lang w:val="en-GB"/>
        </w:rPr>
        <w:t xml:space="preserve">,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dating back to the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15565A" w:rsidRPr="00064995">
        <w:rPr>
          <w:color w:val="222222"/>
          <w:sz w:val="28"/>
          <w:szCs w:val="28"/>
          <w:lang w:val="en-GB"/>
        </w:rPr>
        <w:t>12</w:t>
      </w:r>
      <w:r w:rsidR="0015565A" w:rsidRPr="00064995">
        <w:rPr>
          <w:color w:val="222222"/>
          <w:sz w:val="28"/>
          <w:szCs w:val="28"/>
          <w:vertAlign w:val="superscript"/>
          <w:lang w:val="en-GB"/>
        </w:rPr>
        <w:t>th</w:t>
      </w:r>
      <w:r w:rsidR="0015565A" w:rsidRPr="00064995">
        <w:rPr>
          <w:color w:val="222222"/>
          <w:sz w:val="28"/>
          <w:szCs w:val="28"/>
          <w:lang w:val="en-GB"/>
        </w:rPr>
        <w:t xml:space="preserve"> – 14</w:t>
      </w:r>
      <w:r w:rsidR="0015565A" w:rsidRPr="00064995">
        <w:rPr>
          <w:color w:val="222222"/>
          <w:sz w:val="28"/>
          <w:szCs w:val="28"/>
          <w:vertAlign w:val="superscript"/>
          <w:lang w:val="en-GB"/>
        </w:rPr>
        <w:t>th</w:t>
      </w:r>
      <w:r w:rsidR="0015565A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century</w:t>
      </w:r>
      <w:r w:rsidR="00AB28A4" w:rsidRPr="00064995">
        <w:rPr>
          <w:color w:val="222222"/>
          <w:sz w:val="28"/>
          <w:szCs w:val="28"/>
          <w:lang w:val="en-GB"/>
        </w:rPr>
        <w:t xml:space="preserve">,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now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E41D63">
        <w:rPr>
          <w:rStyle w:val="hps"/>
          <w:color w:val="222222"/>
          <w:sz w:val="28"/>
          <w:szCs w:val="28"/>
          <w:lang w:val="en-GB"/>
        </w:rPr>
        <w:t>almost completely in ruins</w:t>
      </w:r>
      <w:r w:rsidR="00AB28A4" w:rsidRPr="00064995">
        <w:rPr>
          <w:color w:val="222222"/>
          <w:sz w:val="28"/>
          <w:szCs w:val="28"/>
          <w:lang w:val="en-GB"/>
        </w:rPr>
        <w:t xml:space="preserve">.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 xml:space="preserve">The </w:t>
      </w:r>
      <w:r w:rsidR="00E41D63">
        <w:rPr>
          <w:rStyle w:val="hps"/>
          <w:color w:val="222222"/>
          <w:sz w:val="28"/>
          <w:szCs w:val="28"/>
          <w:lang w:val="en-GB"/>
        </w:rPr>
        <w:t>investigation</w:t>
      </w:r>
      <w:r w:rsidR="00AB28A4" w:rsidRPr="00064995">
        <w:rPr>
          <w:color w:val="222222"/>
          <w:sz w:val="28"/>
          <w:szCs w:val="28"/>
          <w:lang w:val="en-GB"/>
        </w:rPr>
        <w:t xml:space="preserve">,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developed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during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E41D63">
        <w:rPr>
          <w:color w:val="222222"/>
          <w:sz w:val="28"/>
          <w:szCs w:val="28"/>
          <w:lang w:val="en-GB"/>
        </w:rPr>
        <w:t xml:space="preserve">the years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2013-2014</w:t>
      </w:r>
      <w:r w:rsidR="00AB28A4" w:rsidRPr="00064995">
        <w:rPr>
          <w:color w:val="222222"/>
          <w:sz w:val="28"/>
          <w:szCs w:val="28"/>
          <w:lang w:val="en-GB"/>
        </w:rPr>
        <w:t xml:space="preserve">, concerned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 xml:space="preserve">primarily </w:t>
      </w:r>
      <w:r w:rsidR="00C320F8" w:rsidRPr="00064995">
        <w:rPr>
          <w:rStyle w:val="hps"/>
          <w:color w:val="222222"/>
          <w:sz w:val="28"/>
          <w:szCs w:val="28"/>
          <w:lang w:val="en-GB"/>
        </w:rPr>
        <w:t xml:space="preserve">of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intensive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archaeological survey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E41D63" w:rsidRPr="00064995">
        <w:rPr>
          <w:rStyle w:val="hps"/>
          <w:color w:val="222222"/>
          <w:sz w:val="28"/>
          <w:szCs w:val="28"/>
          <w:lang w:val="en-GB"/>
        </w:rPr>
        <w:t>campaigns</w:t>
      </w:r>
      <w:r w:rsidR="00E41D63">
        <w:rPr>
          <w:rStyle w:val="hps"/>
          <w:color w:val="222222"/>
          <w:sz w:val="28"/>
          <w:szCs w:val="28"/>
          <w:lang w:val="en-GB"/>
        </w:rPr>
        <w:t>, developed</w:t>
      </w:r>
      <w:r w:rsidR="00E41D63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in the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areas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8F5773" w:rsidRPr="00064995">
        <w:rPr>
          <w:color w:val="222222"/>
          <w:sz w:val="28"/>
          <w:szCs w:val="28"/>
          <w:lang w:val="en-GB"/>
        </w:rPr>
        <w:t xml:space="preserve">around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the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monastery</w:t>
      </w:r>
      <w:r w:rsidR="00AB28A4" w:rsidRPr="00064995">
        <w:rPr>
          <w:color w:val="222222"/>
          <w:sz w:val="28"/>
          <w:szCs w:val="28"/>
          <w:lang w:val="en-GB"/>
        </w:rPr>
        <w:t xml:space="preserve">;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most of the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C320F8" w:rsidRPr="00064995">
        <w:rPr>
          <w:color w:val="222222"/>
          <w:sz w:val="28"/>
          <w:szCs w:val="28"/>
          <w:lang w:val="en-GB"/>
        </w:rPr>
        <w:t xml:space="preserve">settlement framework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testifies to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a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life stage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framed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 xml:space="preserve">between the </w:t>
      </w:r>
      <w:r w:rsidR="00C320F8" w:rsidRPr="00064995">
        <w:rPr>
          <w:rStyle w:val="hps"/>
          <w:color w:val="222222"/>
          <w:sz w:val="28"/>
          <w:szCs w:val="28"/>
          <w:lang w:val="en-GB"/>
        </w:rPr>
        <w:t>4</w:t>
      </w:r>
      <w:r w:rsidR="00C320F8" w:rsidRPr="00064995">
        <w:rPr>
          <w:rStyle w:val="hps"/>
          <w:color w:val="222222"/>
          <w:sz w:val="28"/>
          <w:szCs w:val="28"/>
          <w:vertAlign w:val="superscript"/>
          <w:lang w:val="en-GB"/>
        </w:rPr>
        <w:t>th</w:t>
      </w:r>
      <w:r w:rsidR="00C320F8" w:rsidRPr="00064995">
        <w:rPr>
          <w:rStyle w:val="hps"/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 xml:space="preserve">and </w:t>
      </w:r>
      <w:r w:rsidR="00C320F8" w:rsidRPr="00064995">
        <w:rPr>
          <w:rStyle w:val="hps"/>
          <w:color w:val="222222"/>
          <w:sz w:val="28"/>
          <w:szCs w:val="28"/>
          <w:lang w:val="en-GB"/>
        </w:rPr>
        <w:t>3</w:t>
      </w:r>
      <w:r w:rsidR="00C320F8" w:rsidRPr="00064995">
        <w:rPr>
          <w:rStyle w:val="hps"/>
          <w:color w:val="222222"/>
          <w:sz w:val="28"/>
          <w:szCs w:val="28"/>
          <w:vertAlign w:val="superscript"/>
          <w:lang w:val="en-GB"/>
        </w:rPr>
        <w:t>rd</w:t>
      </w:r>
      <w:r w:rsidR="00C320F8" w:rsidRPr="00064995">
        <w:rPr>
          <w:rStyle w:val="hps"/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centuries</w:t>
      </w:r>
      <w:r w:rsidR="00AB28A4" w:rsidRPr="00064995">
        <w:rPr>
          <w:color w:val="222222"/>
          <w:sz w:val="28"/>
          <w:szCs w:val="28"/>
          <w:lang w:val="en-GB"/>
        </w:rPr>
        <w:t xml:space="preserve">. </w:t>
      </w:r>
      <w:r w:rsidR="00C320F8" w:rsidRPr="00064995">
        <w:rPr>
          <w:rStyle w:val="hps"/>
          <w:color w:val="222222"/>
          <w:sz w:val="28"/>
          <w:szCs w:val="28"/>
          <w:lang w:val="en-GB"/>
        </w:rPr>
        <w:t>B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C</w:t>
      </w:r>
      <w:r w:rsidR="00C320F8" w:rsidRPr="00064995">
        <w:rPr>
          <w:color w:val="222222"/>
          <w:sz w:val="28"/>
          <w:szCs w:val="28"/>
          <w:lang w:val="en-GB"/>
        </w:rPr>
        <w:t>,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characterized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by a network of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rural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DD3BF6" w:rsidRPr="00064995">
        <w:rPr>
          <w:color w:val="222222"/>
          <w:sz w:val="28"/>
          <w:szCs w:val="28"/>
          <w:lang w:val="en-GB"/>
        </w:rPr>
        <w:t xml:space="preserve">sites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related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 xml:space="preserve">to agricultural </w:t>
      </w:r>
      <w:r w:rsidR="00DD3BF6" w:rsidRPr="00064995">
        <w:rPr>
          <w:rStyle w:val="hps"/>
          <w:color w:val="222222"/>
          <w:sz w:val="28"/>
          <w:szCs w:val="28"/>
          <w:lang w:val="en-GB"/>
        </w:rPr>
        <w:t>and</w:t>
      </w:r>
      <w:r w:rsidR="00DD3BF6" w:rsidRPr="00064995">
        <w:rPr>
          <w:color w:val="222222"/>
          <w:sz w:val="28"/>
          <w:szCs w:val="28"/>
          <w:lang w:val="en-GB"/>
        </w:rPr>
        <w:t xml:space="preserve">, </w:t>
      </w:r>
      <w:r w:rsidR="00DD3BF6" w:rsidRPr="00064995">
        <w:rPr>
          <w:rStyle w:val="hps"/>
          <w:color w:val="222222"/>
          <w:sz w:val="28"/>
          <w:szCs w:val="28"/>
          <w:lang w:val="en-GB"/>
        </w:rPr>
        <w:t>above all</w:t>
      </w:r>
      <w:r w:rsidR="00DD3BF6" w:rsidRPr="00064995">
        <w:rPr>
          <w:color w:val="222222"/>
          <w:sz w:val="28"/>
          <w:szCs w:val="28"/>
          <w:lang w:val="en-GB"/>
        </w:rPr>
        <w:t xml:space="preserve">, </w:t>
      </w:r>
      <w:r w:rsidR="00DD3BF6" w:rsidRPr="00064995">
        <w:rPr>
          <w:rStyle w:val="hps"/>
          <w:color w:val="222222"/>
          <w:sz w:val="28"/>
          <w:szCs w:val="28"/>
          <w:lang w:val="en-GB"/>
        </w:rPr>
        <w:t xml:space="preserve">pastoral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activit</w:t>
      </w:r>
      <w:r w:rsidR="008F5773" w:rsidRPr="00064995">
        <w:rPr>
          <w:rStyle w:val="hps"/>
          <w:color w:val="222222"/>
          <w:sz w:val="28"/>
          <w:szCs w:val="28"/>
          <w:lang w:val="en-GB"/>
        </w:rPr>
        <w:t>ies</w:t>
      </w:r>
      <w:r w:rsidR="00AB28A4" w:rsidRPr="00064995">
        <w:rPr>
          <w:color w:val="222222"/>
          <w:sz w:val="28"/>
          <w:szCs w:val="28"/>
          <w:lang w:val="en-GB"/>
        </w:rPr>
        <w:t xml:space="preserve">: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some of them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seem to indicate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a close relationship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with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 xml:space="preserve">the </w:t>
      </w:r>
      <w:r w:rsidR="00DD3BF6" w:rsidRPr="00064995">
        <w:rPr>
          <w:rStyle w:val="hps"/>
          <w:color w:val="222222"/>
          <w:sz w:val="28"/>
          <w:szCs w:val="28"/>
          <w:lang w:val="en-GB"/>
        </w:rPr>
        <w:t xml:space="preserve">use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of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rich springs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and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DD3BF6" w:rsidRPr="00064995">
        <w:rPr>
          <w:color w:val="222222"/>
          <w:sz w:val="28"/>
          <w:szCs w:val="28"/>
          <w:lang w:val="en-GB"/>
        </w:rPr>
        <w:t>of mountain road paths</w:t>
      </w:r>
      <w:r w:rsidR="00AB28A4" w:rsidRPr="00064995">
        <w:rPr>
          <w:color w:val="222222"/>
          <w:sz w:val="28"/>
          <w:szCs w:val="28"/>
          <w:lang w:val="en-GB"/>
        </w:rPr>
        <w:t xml:space="preserve">. </w:t>
      </w:r>
      <w:r w:rsidR="00E41D63">
        <w:rPr>
          <w:rStyle w:val="hps"/>
          <w:color w:val="222222"/>
          <w:sz w:val="28"/>
          <w:szCs w:val="28"/>
          <w:lang w:val="en-GB"/>
        </w:rPr>
        <w:lastRenderedPageBreak/>
        <w:t>T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he study of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E41D63">
        <w:rPr>
          <w:rStyle w:val="hps"/>
          <w:color w:val="222222"/>
          <w:sz w:val="28"/>
          <w:szCs w:val="28"/>
          <w:lang w:val="en-GB"/>
        </w:rPr>
        <w:t>written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 xml:space="preserve"> sources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5A2E88">
        <w:rPr>
          <w:color w:val="222222"/>
          <w:sz w:val="28"/>
          <w:szCs w:val="28"/>
          <w:lang w:val="en-GB"/>
        </w:rPr>
        <w:t xml:space="preserve">and literature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on the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5A2E88">
        <w:rPr>
          <w:rStyle w:val="hps"/>
          <w:color w:val="222222"/>
          <w:sz w:val="28"/>
          <w:szCs w:val="28"/>
          <w:lang w:val="en-GB"/>
        </w:rPr>
        <w:t>monastery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3A0D7A" w:rsidRPr="00064995">
        <w:rPr>
          <w:rStyle w:val="hps"/>
          <w:color w:val="222222"/>
          <w:sz w:val="28"/>
          <w:szCs w:val="28"/>
          <w:lang w:val="en-GB"/>
        </w:rPr>
        <w:t>of S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. P</w:t>
      </w:r>
      <w:r w:rsidR="003A0D7A" w:rsidRPr="00064995">
        <w:rPr>
          <w:rStyle w:val="hps"/>
          <w:color w:val="222222"/>
          <w:sz w:val="28"/>
          <w:szCs w:val="28"/>
          <w:lang w:val="en-GB"/>
        </w:rPr>
        <w:t>ietro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 xml:space="preserve"> </w:t>
      </w:r>
      <w:r w:rsidR="005A2E88">
        <w:rPr>
          <w:rStyle w:val="hps"/>
          <w:color w:val="222222"/>
          <w:sz w:val="28"/>
          <w:szCs w:val="28"/>
          <w:lang w:val="en-GB"/>
        </w:rPr>
        <w:t xml:space="preserve">has followed by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 xml:space="preserve">photographic </w:t>
      </w:r>
      <w:r w:rsidR="005A2E88">
        <w:rPr>
          <w:rStyle w:val="hps"/>
          <w:color w:val="222222"/>
          <w:sz w:val="28"/>
          <w:szCs w:val="28"/>
          <w:lang w:val="en-GB"/>
        </w:rPr>
        <w:t xml:space="preserve">and relief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campaigns</w:t>
      </w:r>
      <w:r w:rsidR="00AB28A4" w:rsidRPr="00064995">
        <w:rPr>
          <w:color w:val="222222"/>
          <w:sz w:val="28"/>
          <w:szCs w:val="28"/>
          <w:lang w:val="en-GB"/>
        </w:rPr>
        <w:t xml:space="preserve">, </w:t>
      </w:r>
      <w:r w:rsidR="005A2E88">
        <w:rPr>
          <w:color w:val="222222"/>
          <w:sz w:val="28"/>
          <w:szCs w:val="28"/>
          <w:lang w:val="en-GB"/>
        </w:rPr>
        <w:t xml:space="preserve">and by the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analysis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 xml:space="preserve">of </w:t>
      </w:r>
      <w:r w:rsidR="005A2E88">
        <w:rPr>
          <w:rStyle w:val="hps"/>
          <w:color w:val="222222"/>
          <w:sz w:val="28"/>
          <w:szCs w:val="28"/>
          <w:lang w:val="en-GB"/>
        </w:rPr>
        <w:t>the architectural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 xml:space="preserve"> and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building techniques</w:t>
      </w:r>
      <w:r w:rsidR="00AB28A4" w:rsidRPr="00064995">
        <w:rPr>
          <w:color w:val="222222"/>
          <w:sz w:val="28"/>
          <w:szCs w:val="28"/>
          <w:lang w:val="en-GB"/>
        </w:rPr>
        <w:t xml:space="preserve">,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 xml:space="preserve">aimed </w:t>
      </w:r>
      <w:r w:rsidR="005A2E88">
        <w:rPr>
          <w:rStyle w:val="hps"/>
          <w:color w:val="222222"/>
          <w:sz w:val="28"/>
          <w:szCs w:val="28"/>
          <w:lang w:val="en-GB"/>
        </w:rPr>
        <w:t xml:space="preserve">to clarify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the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construction phases</w:t>
      </w:r>
      <w:r w:rsidR="00AB28A4" w:rsidRPr="00064995">
        <w:rPr>
          <w:color w:val="222222"/>
          <w:sz w:val="28"/>
          <w:szCs w:val="28"/>
          <w:lang w:val="en-GB"/>
        </w:rPr>
        <w:t xml:space="preserve">. </w:t>
      </w:r>
      <w:r w:rsidR="005A2E88">
        <w:rPr>
          <w:color w:val="222222"/>
          <w:sz w:val="28"/>
          <w:szCs w:val="28"/>
          <w:lang w:val="en-GB"/>
        </w:rPr>
        <w:t xml:space="preserve">The only preserved part of the medieval monastery is the church; </w:t>
      </w:r>
      <w:r w:rsidR="005A2E88">
        <w:rPr>
          <w:rStyle w:val="hps"/>
          <w:color w:val="222222"/>
          <w:sz w:val="28"/>
          <w:szCs w:val="28"/>
          <w:lang w:val="en-GB"/>
        </w:rPr>
        <w:t>i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n order to understand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the possible presence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of buried structures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5A2E88">
        <w:rPr>
          <w:color w:val="222222"/>
          <w:sz w:val="28"/>
          <w:szCs w:val="28"/>
          <w:lang w:val="en-GB"/>
        </w:rPr>
        <w:t>related</w:t>
      </w:r>
      <w:r w:rsidR="00B32D87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to the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5A2E88">
        <w:rPr>
          <w:color w:val="222222"/>
          <w:sz w:val="28"/>
          <w:szCs w:val="28"/>
          <w:lang w:val="en-GB"/>
        </w:rPr>
        <w:t xml:space="preserve">ancient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monastery</w:t>
      </w:r>
      <w:r w:rsidR="00AB28A4" w:rsidRPr="00064995">
        <w:rPr>
          <w:color w:val="222222"/>
          <w:sz w:val="28"/>
          <w:szCs w:val="28"/>
          <w:lang w:val="en-GB"/>
        </w:rPr>
        <w:t xml:space="preserve">,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preliminary investigations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8514F8">
        <w:rPr>
          <w:rStyle w:val="hps"/>
          <w:color w:val="222222"/>
          <w:sz w:val="28"/>
          <w:szCs w:val="28"/>
          <w:lang w:val="en-GB"/>
        </w:rPr>
        <w:t>have been carried out with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an intensive campaign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of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B32D87" w:rsidRPr="00064995">
        <w:rPr>
          <w:color w:val="222222"/>
          <w:sz w:val="28"/>
          <w:szCs w:val="28"/>
          <w:lang w:val="en-GB"/>
        </w:rPr>
        <w:t>geophysical prospections</w:t>
      </w:r>
      <w:r w:rsidR="003F67DE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and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5A2E88">
        <w:rPr>
          <w:rStyle w:val="hps"/>
          <w:color w:val="222222"/>
          <w:sz w:val="28"/>
          <w:szCs w:val="28"/>
          <w:lang w:val="en-GB"/>
        </w:rPr>
        <w:t>of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aerial and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topographic</w:t>
      </w:r>
      <w:r w:rsidR="00B32D87" w:rsidRPr="00064995">
        <w:rPr>
          <w:rStyle w:val="hps"/>
          <w:color w:val="222222"/>
          <w:sz w:val="28"/>
          <w:szCs w:val="28"/>
          <w:lang w:val="en-GB"/>
        </w:rPr>
        <w:t xml:space="preserve"> plans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 xml:space="preserve">for </w:t>
      </w:r>
      <w:r w:rsidR="00C0205E" w:rsidRPr="00064995">
        <w:rPr>
          <w:rStyle w:val="hps"/>
          <w:color w:val="222222"/>
          <w:sz w:val="28"/>
          <w:szCs w:val="28"/>
          <w:lang w:val="en-GB"/>
        </w:rPr>
        <w:t>editing the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digital maps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of the area</w:t>
      </w:r>
      <w:r w:rsidR="00AB28A4" w:rsidRPr="00064995">
        <w:rPr>
          <w:color w:val="222222"/>
          <w:sz w:val="28"/>
          <w:szCs w:val="28"/>
          <w:lang w:val="en-GB"/>
        </w:rPr>
        <w:t xml:space="preserve">.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The contribution of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geophysical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activity of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preventive arch</w:t>
      </w:r>
      <w:r w:rsidR="003F67DE" w:rsidRPr="00064995">
        <w:rPr>
          <w:rStyle w:val="hps"/>
          <w:color w:val="222222"/>
          <w:sz w:val="28"/>
          <w:szCs w:val="28"/>
          <w:lang w:val="en-GB"/>
        </w:rPr>
        <w:t>a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eology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consisted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in the integration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of two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 xml:space="preserve">methods of </w:t>
      </w:r>
      <w:r w:rsidR="003F67DE" w:rsidRPr="00064995">
        <w:rPr>
          <w:rStyle w:val="hps"/>
          <w:color w:val="222222"/>
          <w:sz w:val="28"/>
          <w:szCs w:val="28"/>
          <w:lang w:val="en-GB"/>
        </w:rPr>
        <w:t xml:space="preserve">geophysical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prospecti</w:t>
      </w:r>
      <w:r w:rsidR="003F67DE" w:rsidRPr="00064995">
        <w:rPr>
          <w:rStyle w:val="hps"/>
          <w:color w:val="222222"/>
          <w:sz w:val="28"/>
          <w:szCs w:val="28"/>
          <w:lang w:val="en-GB"/>
        </w:rPr>
        <w:t xml:space="preserve">on: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geomagnetic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and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geo-radar</w:t>
      </w:r>
      <w:r w:rsidR="003F67DE" w:rsidRPr="00064995">
        <w:rPr>
          <w:rStyle w:val="hps"/>
          <w:color w:val="222222"/>
          <w:sz w:val="28"/>
          <w:szCs w:val="28"/>
          <w:lang w:val="en-GB"/>
        </w:rPr>
        <w:t xml:space="preserve"> (GPR)</w:t>
      </w:r>
      <w:r w:rsidR="00AB28A4" w:rsidRPr="00064995">
        <w:rPr>
          <w:color w:val="222222"/>
          <w:sz w:val="28"/>
          <w:szCs w:val="28"/>
          <w:lang w:val="en-GB"/>
        </w:rPr>
        <w:t xml:space="preserve">.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The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geomagnetic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prospecti</w:t>
      </w:r>
      <w:r w:rsidR="003F67DE" w:rsidRPr="00064995">
        <w:rPr>
          <w:rStyle w:val="hps"/>
          <w:color w:val="222222"/>
          <w:sz w:val="28"/>
          <w:szCs w:val="28"/>
          <w:lang w:val="en-GB"/>
        </w:rPr>
        <w:t>on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was conducted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on three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areas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(</w:t>
      </w:r>
      <w:r w:rsidR="00AB28A4" w:rsidRPr="00064995">
        <w:rPr>
          <w:color w:val="222222"/>
          <w:sz w:val="28"/>
          <w:szCs w:val="28"/>
          <w:lang w:val="en-GB"/>
        </w:rPr>
        <w:t xml:space="preserve">M1,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M2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and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M3</w:t>
      </w:r>
      <w:r w:rsidR="00AB28A4" w:rsidRPr="00064995">
        <w:rPr>
          <w:color w:val="222222"/>
          <w:sz w:val="28"/>
          <w:szCs w:val="28"/>
          <w:lang w:val="en-GB"/>
        </w:rPr>
        <w:t xml:space="preserve">) located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to the north</w:t>
      </w:r>
      <w:r w:rsidR="00AB28A4" w:rsidRPr="00064995">
        <w:rPr>
          <w:color w:val="222222"/>
          <w:sz w:val="28"/>
          <w:szCs w:val="28"/>
          <w:lang w:val="en-GB"/>
        </w:rPr>
        <w:t xml:space="preserve">,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west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and east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of the monastery</w:t>
      </w:r>
      <w:r w:rsidR="00AB28A4" w:rsidRPr="00064995">
        <w:rPr>
          <w:color w:val="222222"/>
          <w:sz w:val="28"/>
          <w:szCs w:val="28"/>
          <w:lang w:val="en-GB"/>
        </w:rPr>
        <w:t xml:space="preserve">.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The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area to the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8514F8">
        <w:rPr>
          <w:rStyle w:val="hps"/>
          <w:color w:val="222222"/>
          <w:sz w:val="28"/>
          <w:szCs w:val="28"/>
          <w:lang w:val="en-GB"/>
        </w:rPr>
        <w:t>n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orth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(</w:t>
      </w:r>
      <w:r w:rsidR="00AB28A4" w:rsidRPr="00064995">
        <w:rPr>
          <w:color w:val="222222"/>
          <w:sz w:val="28"/>
          <w:szCs w:val="28"/>
          <w:lang w:val="en-GB"/>
        </w:rPr>
        <w:t xml:space="preserve">M1)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was also the subject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of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3F67DE" w:rsidRPr="00064995">
        <w:rPr>
          <w:color w:val="222222"/>
          <w:sz w:val="28"/>
          <w:szCs w:val="28"/>
          <w:lang w:val="en-GB"/>
        </w:rPr>
        <w:t xml:space="preserve">GPR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prospecti</w:t>
      </w:r>
      <w:r w:rsidR="003F67DE" w:rsidRPr="00064995">
        <w:rPr>
          <w:rStyle w:val="hps"/>
          <w:color w:val="222222"/>
          <w:sz w:val="28"/>
          <w:szCs w:val="28"/>
          <w:lang w:val="en-GB"/>
        </w:rPr>
        <w:t>on</w:t>
      </w:r>
      <w:r w:rsidR="00AB28A4" w:rsidRPr="00064995">
        <w:rPr>
          <w:color w:val="222222"/>
          <w:sz w:val="28"/>
          <w:szCs w:val="28"/>
          <w:lang w:val="en-GB"/>
        </w:rPr>
        <w:t xml:space="preserve">. </w:t>
      </w:r>
      <w:r w:rsidR="003F67DE" w:rsidRPr="00064995">
        <w:rPr>
          <w:color w:val="222222"/>
          <w:sz w:val="28"/>
          <w:szCs w:val="28"/>
          <w:lang w:val="en-GB"/>
        </w:rPr>
        <w:t>Geophysical i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nvestigations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were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primarily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aimed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at identifying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anomalies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in the immediate vicinity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of the monastery</w:t>
      </w:r>
      <w:r w:rsidR="003F67DE" w:rsidRPr="00064995">
        <w:rPr>
          <w:rStyle w:val="hps"/>
          <w:color w:val="222222"/>
          <w:sz w:val="28"/>
          <w:szCs w:val="28"/>
          <w:lang w:val="en-GB"/>
        </w:rPr>
        <w:t>,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related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to the presence of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underground wall structures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(</w:t>
      </w:r>
      <w:r w:rsidR="00AB28A4" w:rsidRPr="00064995">
        <w:rPr>
          <w:color w:val="222222"/>
          <w:sz w:val="28"/>
          <w:szCs w:val="28"/>
          <w:lang w:val="en-GB"/>
        </w:rPr>
        <w:t xml:space="preserve">M1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and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M2</w:t>
      </w:r>
      <w:r w:rsidR="00AB28A4" w:rsidRPr="00064995">
        <w:rPr>
          <w:color w:val="222222"/>
          <w:sz w:val="28"/>
          <w:szCs w:val="28"/>
          <w:lang w:val="en-GB"/>
        </w:rPr>
        <w:t xml:space="preserve">).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A further objective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was the acquisition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of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information about any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 xml:space="preserve">other </w:t>
      </w:r>
      <w:r w:rsidR="003F67DE" w:rsidRPr="00064995">
        <w:rPr>
          <w:rStyle w:val="hps"/>
          <w:color w:val="222222"/>
          <w:sz w:val="28"/>
          <w:szCs w:val="28"/>
          <w:lang w:val="en-GB"/>
        </w:rPr>
        <w:t xml:space="preserve">archaeological buried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presences</w:t>
      </w:r>
      <w:r w:rsidR="003F67DE" w:rsidRPr="00064995">
        <w:rPr>
          <w:rStyle w:val="hps"/>
          <w:color w:val="222222"/>
          <w:sz w:val="28"/>
          <w:szCs w:val="28"/>
          <w:lang w:val="en-GB"/>
        </w:rPr>
        <w:t xml:space="preserve">, </w:t>
      </w:r>
      <w:r w:rsidR="00887B40" w:rsidRPr="00064995">
        <w:rPr>
          <w:rStyle w:val="hps"/>
          <w:color w:val="222222"/>
          <w:sz w:val="28"/>
          <w:szCs w:val="28"/>
          <w:lang w:val="en-GB"/>
        </w:rPr>
        <w:t xml:space="preserve">whereas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that the monastery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is located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in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an area with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a long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human presence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as demonstrated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AB28A4" w:rsidRPr="00064995">
        <w:rPr>
          <w:rStyle w:val="hps"/>
          <w:color w:val="222222"/>
          <w:sz w:val="28"/>
          <w:szCs w:val="28"/>
          <w:lang w:val="en-GB"/>
        </w:rPr>
        <w:t>by the activity of</w:t>
      </w:r>
      <w:r w:rsidR="00AB28A4" w:rsidRPr="00064995">
        <w:rPr>
          <w:color w:val="222222"/>
          <w:sz w:val="28"/>
          <w:szCs w:val="28"/>
          <w:lang w:val="en-GB"/>
        </w:rPr>
        <w:t xml:space="preserve"> </w:t>
      </w:r>
      <w:r w:rsidR="00887B40" w:rsidRPr="00064995">
        <w:rPr>
          <w:color w:val="222222"/>
          <w:sz w:val="28"/>
          <w:szCs w:val="28"/>
          <w:lang w:val="en-GB"/>
        </w:rPr>
        <w:t xml:space="preserve">intensive archaeological survey carried out to the </w:t>
      </w:r>
      <w:r w:rsidR="00A414E8" w:rsidRPr="00064995">
        <w:rPr>
          <w:rStyle w:val="hps"/>
          <w:color w:val="222222"/>
          <w:sz w:val="28"/>
          <w:szCs w:val="28"/>
          <w:lang w:val="en-GB"/>
        </w:rPr>
        <w:t>medieval monastery</w:t>
      </w:r>
      <w:r w:rsidR="00A414E8" w:rsidRPr="00064995">
        <w:rPr>
          <w:color w:val="222222"/>
          <w:sz w:val="28"/>
          <w:szCs w:val="28"/>
          <w:lang w:val="en-GB"/>
        </w:rPr>
        <w:t xml:space="preserve"> surrounding area</w:t>
      </w:r>
      <w:r w:rsidR="00AB28A4" w:rsidRPr="00064995">
        <w:rPr>
          <w:color w:val="222222"/>
          <w:sz w:val="28"/>
          <w:szCs w:val="28"/>
          <w:lang w:val="en-GB"/>
        </w:rPr>
        <w:t>.</w:t>
      </w:r>
    </w:p>
    <w:sectPr w:rsidR="003D2145" w:rsidRPr="00AB28A4" w:rsidSect="00AE0D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023" w:rsidRDefault="00FE5023" w:rsidP="0037493E">
      <w:r>
        <w:separator/>
      </w:r>
    </w:p>
  </w:endnote>
  <w:endnote w:type="continuationSeparator" w:id="0">
    <w:p w:rsidR="00FE5023" w:rsidRDefault="00FE5023" w:rsidP="0037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826" w:rsidRDefault="00EE78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826" w:rsidRDefault="00EE782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826" w:rsidRDefault="00EE78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023" w:rsidRDefault="00FE5023" w:rsidP="0037493E">
      <w:r>
        <w:separator/>
      </w:r>
    </w:p>
  </w:footnote>
  <w:footnote w:type="continuationSeparator" w:id="0">
    <w:p w:rsidR="00FE5023" w:rsidRDefault="00FE5023" w:rsidP="00374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826" w:rsidRDefault="00EE78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826" w:rsidRDefault="00EE78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826" w:rsidRDefault="00EE78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B6610"/>
    <w:multiLevelType w:val="hybridMultilevel"/>
    <w:tmpl w:val="7C984568"/>
    <w:lvl w:ilvl="0" w:tplc="D1B4A3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988"/>
    <w:rsid w:val="00055E64"/>
    <w:rsid w:val="00064995"/>
    <w:rsid w:val="00072639"/>
    <w:rsid w:val="000C37B8"/>
    <w:rsid w:val="000E42D4"/>
    <w:rsid w:val="000F03CD"/>
    <w:rsid w:val="0015565A"/>
    <w:rsid w:val="0018069B"/>
    <w:rsid w:val="001923EA"/>
    <w:rsid w:val="001C5AC8"/>
    <w:rsid w:val="002425F6"/>
    <w:rsid w:val="002440D6"/>
    <w:rsid w:val="00273051"/>
    <w:rsid w:val="002A2972"/>
    <w:rsid w:val="002A76EF"/>
    <w:rsid w:val="00327E6C"/>
    <w:rsid w:val="00346A1F"/>
    <w:rsid w:val="00364D7A"/>
    <w:rsid w:val="0037493E"/>
    <w:rsid w:val="00394259"/>
    <w:rsid w:val="003A0D7A"/>
    <w:rsid w:val="003B51BC"/>
    <w:rsid w:val="003D2145"/>
    <w:rsid w:val="003E0215"/>
    <w:rsid w:val="003F67DE"/>
    <w:rsid w:val="00413E03"/>
    <w:rsid w:val="00475F1C"/>
    <w:rsid w:val="004E64A2"/>
    <w:rsid w:val="004F0742"/>
    <w:rsid w:val="005002D9"/>
    <w:rsid w:val="00597952"/>
    <w:rsid w:val="005A2E88"/>
    <w:rsid w:val="005B0DB2"/>
    <w:rsid w:val="005C34F9"/>
    <w:rsid w:val="005D38F0"/>
    <w:rsid w:val="005F3CA7"/>
    <w:rsid w:val="00600D89"/>
    <w:rsid w:val="00605EF1"/>
    <w:rsid w:val="00626428"/>
    <w:rsid w:val="00632986"/>
    <w:rsid w:val="0066290A"/>
    <w:rsid w:val="00662988"/>
    <w:rsid w:val="00677B5F"/>
    <w:rsid w:val="006802C0"/>
    <w:rsid w:val="00682131"/>
    <w:rsid w:val="006A49C9"/>
    <w:rsid w:val="006D0856"/>
    <w:rsid w:val="006D7D63"/>
    <w:rsid w:val="006F4C96"/>
    <w:rsid w:val="0073284F"/>
    <w:rsid w:val="00751543"/>
    <w:rsid w:val="00753D27"/>
    <w:rsid w:val="007A052E"/>
    <w:rsid w:val="007B3B8C"/>
    <w:rsid w:val="0083303E"/>
    <w:rsid w:val="00836744"/>
    <w:rsid w:val="008514F8"/>
    <w:rsid w:val="00867FB3"/>
    <w:rsid w:val="0088474E"/>
    <w:rsid w:val="00887B40"/>
    <w:rsid w:val="00891B5B"/>
    <w:rsid w:val="008F5773"/>
    <w:rsid w:val="008F67CA"/>
    <w:rsid w:val="00933D58"/>
    <w:rsid w:val="009546B9"/>
    <w:rsid w:val="0096253A"/>
    <w:rsid w:val="009B4432"/>
    <w:rsid w:val="009C5615"/>
    <w:rsid w:val="009E6D4F"/>
    <w:rsid w:val="00A414E8"/>
    <w:rsid w:val="00A70CDF"/>
    <w:rsid w:val="00A71E00"/>
    <w:rsid w:val="00A932DA"/>
    <w:rsid w:val="00AA4973"/>
    <w:rsid w:val="00AB28A4"/>
    <w:rsid w:val="00AD1132"/>
    <w:rsid w:val="00AE0DDE"/>
    <w:rsid w:val="00B32D87"/>
    <w:rsid w:val="00B33CA8"/>
    <w:rsid w:val="00B92B27"/>
    <w:rsid w:val="00BA2F35"/>
    <w:rsid w:val="00BA748A"/>
    <w:rsid w:val="00BC1D79"/>
    <w:rsid w:val="00BD515E"/>
    <w:rsid w:val="00C0205E"/>
    <w:rsid w:val="00C029B6"/>
    <w:rsid w:val="00C14257"/>
    <w:rsid w:val="00C320F8"/>
    <w:rsid w:val="00C421BD"/>
    <w:rsid w:val="00C43AB3"/>
    <w:rsid w:val="00C570C5"/>
    <w:rsid w:val="00C64AA2"/>
    <w:rsid w:val="00C76A4C"/>
    <w:rsid w:val="00D04992"/>
    <w:rsid w:val="00D15123"/>
    <w:rsid w:val="00D72131"/>
    <w:rsid w:val="00D865E5"/>
    <w:rsid w:val="00D93425"/>
    <w:rsid w:val="00DB4AEB"/>
    <w:rsid w:val="00DD3BF6"/>
    <w:rsid w:val="00E07A69"/>
    <w:rsid w:val="00E41D63"/>
    <w:rsid w:val="00E44F1C"/>
    <w:rsid w:val="00E564FE"/>
    <w:rsid w:val="00EA4BB1"/>
    <w:rsid w:val="00EE7826"/>
    <w:rsid w:val="00F23CBC"/>
    <w:rsid w:val="00F35BD9"/>
    <w:rsid w:val="00F8700D"/>
    <w:rsid w:val="00FA186D"/>
    <w:rsid w:val="00FB2934"/>
    <w:rsid w:val="00FD3050"/>
    <w:rsid w:val="00FE5023"/>
    <w:rsid w:val="00FF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2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62988"/>
    <w:pPr>
      <w:keepNext/>
      <w:jc w:val="center"/>
      <w:outlineLvl w:val="0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62988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662988"/>
    <w:pPr>
      <w:jc w:val="center"/>
    </w:pPr>
    <w:rPr>
      <w:b/>
      <w:bCs/>
      <w:i/>
      <w:iCs/>
    </w:rPr>
  </w:style>
  <w:style w:type="paragraph" w:styleId="Intestazione">
    <w:name w:val="header"/>
    <w:basedOn w:val="Normale"/>
    <w:link w:val="IntestazioneCarattere"/>
    <w:rsid w:val="006629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629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29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2988"/>
    <w:rPr>
      <w:rFonts w:ascii="Tahoma" w:eastAsia="Times New Roman" w:hAnsi="Tahoma" w:cs="Tahoma"/>
      <w:sz w:val="16"/>
      <w:szCs w:val="16"/>
      <w:lang w:eastAsia="it-IT"/>
    </w:rPr>
  </w:style>
  <w:style w:type="character" w:styleId="MacchinadascrivereHTML">
    <w:name w:val="HTML Typewriter"/>
    <w:basedOn w:val="Carpredefinitoparagrafo"/>
    <w:rsid w:val="00346A1F"/>
    <w:rPr>
      <w:rFonts w:ascii="Courier New" w:eastAsia="Times New Roman" w:hAnsi="Courier New" w:cs="Courier New"/>
      <w:sz w:val="20"/>
      <w:szCs w:val="20"/>
    </w:rPr>
  </w:style>
  <w:style w:type="character" w:customStyle="1" w:styleId="postal-code">
    <w:name w:val="postal-code"/>
    <w:basedOn w:val="Carpredefinitoparagrafo"/>
    <w:rsid w:val="004E64A2"/>
  </w:style>
  <w:style w:type="character" w:customStyle="1" w:styleId="locality">
    <w:name w:val="locality"/>
    <w:basedOn w:val="Carpredefinitoparagrafo"/>
    <w:rsid w:val="004E64A2"/>
  </w:style>
  <w:style w:type="character" w:customStyle="1" w:styleId="txtcontent1">
    <w:name w:val="txt_content1"/>
    <w:basedOn w:val="Carpredefinitoparagrafo"/>
    <w:rsid w:val="00C76A4C"/>
    <w:rPr>
      <w:rFonts w:ascii="Helvetica" w:hAnsi="Helvetica" w:cs="Helvetica" w:hint="default"/>
      <w:b w:val="0"/>
      <w:bCs w:val="0"/>
      <w:color w:val="000000"/>
      <w:sz w:val="15"/>
      <w:szCs w:val="15"/>
    </w:rPr>
  </w:style>
  <w:style w:type="character" w:styleId="Enfasigrassetto">
    <w:name w:val="Strong"/>
    <w:basedOn w:val="Carpredefinitoparagrafo"/>
    <w:uiPriority w:val="22"/>
    <w:qFormat/>
    <w:rsid w:val="00A71E0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C5615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E07A69"/>
  </w:style>
  <w:style w:type="paragraph" w:styleId="NormaleWeb">
    <w:name w:val="Normal (Web)"/>
    <w:basedOn w:val="Normale"/>
    <w:uiPriority w:val="99"/>
    <w:unhideWhenUsed/>
    <w:rsid w:val="00BA2F35"/>
    <w:pPr>
      <w:spacing w:before="100" w:beforeAutospacing="1" w:after="100" w:afterAutospacing="1"/>
    </w:pPr>
  </w:style>
  <w:style w:type="character" w:customStyle="1" w:styleId="hometitle1">
    <w:name w:val="hometitle1"/>
    <w:basedOn w:val="Carpredefinitoparagrafo"/>
    <w:rsid w:val="00BA2F35"/>
    <w:rPr>
      <w:rFonts w:ascii="Arial" w:hAnsi="Arial" w:cs="Arial" w:hint="default"/>
      <w:b/>
      <w:bCs/>
      <w:strike w:val="0"/>
      <w:dstrike w:val="0"/>
      <w:color w:val="395278"/>
      <w:sz w:val="26"/>
      <w:szCs w:val="26"/>
      <w:u w:val="none"/>
      <w:effect w:val="none"/>
    </w:rPr>
  </w:style>
  <w:style w:type="character" w:customStyle="1" w:styleId="ccwebmaillink1">
    <w:name w:val="ccwebmail_link1"/>
    <w:basedOn w:val="Carpredefinitoparagrafo"/>
    <w:rsid w:val="009546B9"/>
    <w:rPr>
      <w:rFonts w:ascii="Arial" w:hAnsi="Arial" w:cs="Arial" w:hint="default"/>
      <w:strike w:val="0"/>
      <w:dstrike w:val="0"/>
      <w:color w:val="000000"/>
      <w:sz w:val="13"/>
      <w:szCs w:val="13"/>
      <w:u w:val="none"/>
      <w:effect w:val="none"/>
    </w:rPr>
  </w:style>
  <w:style w:type="character" w:styleId="Testosegnaposto">
    <w:name w:val="Placeholder Text"/>
    <w:basedOn w:val="Carpredefinitoparagrafo"/>
    <w:uiPriority w:val="99"/>
    <w:semiHidden/>
    <w:rsid w:val="00C64AA2"/>
    <w:rPr>
      <w:color w:val="808080"/>
    </w:rPr>
  </w:style>
  <w:style w:type="paragraph" w:styleId="Testonotaapidipagina">
    <w:name w:val="footnote text"/>
    <w:basedOn w:val="Normale"/>
    <w:link w:val="TestonotaapidipaginaCarattere"/>
    <w:rsid w:val="0037493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7493E"/>
    <w:rPr>
      <w:rFonts w:ascii="Times New Roman" w:eastAsia="Times New Roman" w:hAnsi="Times New Roman" w:cs="Times New Roman"/>
      <w:sz w:val="20"/>
      <w:szCs w:val="24"/>
    </w:rPr>
  </w:style>
  <w:style w:type="character" w:styleId="Rimandonotaapidipagina">
    <w:name w:val="footnote reference"/>
    <w:rsid w:val="0037493E"/>
    <w:rPr>
      <w:vertAlign w:val="superscript"/>
    </w:rPr>
  </w:style>
  <w:style w:type="character" w:customStyle="1" w:styleId="hps">
    <w:name w:val="hps"/>
    <w:basedOn w:val="Carpredefinitoparagrafo"/>
    <w:rsid w:val="00AB28A4"/>
  </w:style>
  <w:style w:type="character" w:customStyle="1" w:styleId="atn">
    <w:name w:val="atn"/>
    <w:basedOn w:val="Carpredefinitoparagrafo"/>
    <w:rsid w:val="00AB28A4"/>
  </w:style>
  <w:style w:type="paragraph" w:styleId="Pidipagina">
    <w:name w:val="footer"/>
    <w:basedOn w:val="Normale"/>
    <w:link w:val="PidipaginaCarattere"/>
    <w:uiPriority w:val="99"/>
    <w:unhideWhenUsed/>
    <w:rsid w:val="00EE78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782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52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84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25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0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2015-02-03T00:04:00Z</dcterms:created>
  <dcterms:modified xsi:type="dcterms:W3CDTF">2015-02-03T00:04:00Z</dcterms:modified>
</cp:coreProperties>
</file>